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47A" w:rsidRPr="004E69FB" w:rsidRDefault="000A347A" w:rsidP="000A347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0A347A" w:rsidRPr="004E69FB" w:rsidRDefault="000A347A" w:rsidP="000A347A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0A347A" w:rsidRPr="004E69FB" w:rsidRDefault="000A347A" w:rsidP="000A347A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/>
      </w:tblPr>
      <w:tblGrid>
        <w:gridCol w:w="1818"/>
        <w:gridCol w:w="7604"/>
      </w:tblGrid>
      <w:tr w:rsidR="000A347A" w:rsidRPr="004E69FB" w:rsidTr="000A347A">
        <w:trPr>
          <w:trHeight w:val="441"/>
        </w:trPr>
        <w:tc>
          <w:tcPr>
            <w:tcW w:w="1818" w:type="dxa"/>
            <w:vAlign w:val="center"/>
          </w:tcPr>
          <w:p w:rsidR="000A347A" w:rsidRPr="000A347A" w:rsidRDefault="000A347A" w:rsidP="000A347A">
            <w:pPr>
              <w:rPr>
                <w:rFonts w:ascii="Arial" w:hAnsi="Arial" w:cs="Arial"/>
                <w:b/>
                <w:bCs/>
              </w:rPr>
            </w:pPr>
            <w:r w:rsidRPr="000A347A">
              <w:rPr>
                <w:rFonts w:ascii="Arial" w:hAnsi="Arial" w:cs="Arial"/>
                <w:b/>
                <w:bCs/>
              </w:rPr>
              <w:t>Qualification</w:t>
            </w:r>
          </w:p>
        </w:tc>
        <w:tc>
          <w:tcPr>
            <w:tcW w:w="7604" w:type="dxa"/>
          </w:tcPr>
          <w:p w:rsidR="000A347A" w:rsidRPr="004E69FB" w:rsidRDefault="00517393" w:rsidP="00376122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0A347A" w:rsidRPr="004E69FB" w:rsidTr="00AE3F9C">
        <w:trPr>
          <w:trHeight w:val="649"/>
        </w:trPr>
        <w:tc>
          <w:tcPr>
            <w:tcW w:w="1818" w:type="dxa"/>
          </w:tcPr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  <w:noProof/>
              </w:rPr>
            </w:pPr>
            <w:r w:rsidRPr="000A347A">
              <w:rPr>
                <w:rFonts w:ascii="Arial" w:hAnsi="Arial" w:cs="Arial"/>
                <w:b/>
                <w:bCs/>
              </w:rPr>
              <w:t>Competency Standard(s)</w:t>
            </w:r>
          </w:p>
        </w:tc>
        <w:tc>
          <w:tcPr>
            <w:tcW w:w="7604" w:type="dxa"/>
          </w:tcPr>
          <w:p w:rsidR="000A347A" w:rsidRPr="004E69FB" w:rsidRDefault="000A347A" w:rsidP="00AE3F9C">
            <w:pPr>
              <w:rPr>
                <w:rFonts w:ascii="Calibri" w:hAnsi="Calibri" w:cs="Arial"/>
                <w:noProof/>
              </w:rPr>
            </w:pPr>
          </w:p>
          <w:p w:rsidR="000A347A" w:rsidRPr="004E69FB" w:rsidRDefault="00C738D7" w:rsidP="00AE3F9C">
            <w:pPr>
              <w:rPr>
                <w:rFonts w:ascii="Calibri" w:hAnsi="Calibri" w:cs="Arial"/>
                <w:noProof/>
              </w:rPr>
            </w:pPr>
            <w:r w:rsidRPr="00C738D7">
              <w:rPr>
                <w:rFonts w:ascii="Calibri" w:hAnsi="Calibri" w:cs="Arial"/>
                <w:noProof/>
              </w:rPr>
              <w:t>Setup a Pressure Device and Hold Specific Load on a Double Acting Cylinder</w:t>
            </w:r>
          </w:p>
          <w:p w:rsidR="000A347A" w:rsidRPr="004E69FB" w:rsidRDefault="000A347A" w:rsidP="00AE3F9C">
            <w:pPr>
              <w:rPr>
                <w:rFonts w:ascii="Calibri" w:hAnsi="Calibri" w:cs="Arial"/>
                <w:noProof/>
              </w:rPr>
            </w:pPr>
          </w:p>
        </w:tc>
      </w:tr>
      <w:tr w:rsidR="000A347A" w:rsidRPr="004E69FB" w:rsidTr="000A347A">
        <w:trPr>
          <w:trHeight w:val="649"/>
        </w:trPr>
        <w:tc>
          <w:tcPr>
            <w:tcW w:w="1818" w:type="dxa"/>
          </w:tcPr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</w:rPr>
            </w:pPr>
            <w:r w:rsidRPr="000A347A">
              <w:rPr>
                <w:rFonts w:ascii="Arial" w:hAnsi="Arial" w:cs="Arial"/>
                <w:b/>
                <w:bCs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:rsidR="000A347A" w:rsidRPr="000A347A" w:rsidRDefault="000A347A" w:rsidP="000A347A">
            <w:pPr>
              <w:rPr>
                <w:rFonts w:ascii="Arial" w:hAnsi="Arial" w:cs="Arial"/>
                <w:b/>
                <w:bCs/>
                <w:noProof/>
              </w:rPr>
            </w:pPr>
            <w:r w:rsidRPr="000A347A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/>
      </w:tblPr>
      <w:tblGrid>
        <w:gridCol w:w="1699"/>
        <w:gridCol w:w="7732"/>
      </w:tblGrid>
      <w:tr w:rsidR="000A347A" w:rsidRPr="004E69FB" w:rsidTr="00AE3F9C">
        <w:trPr>
          <w:trHeight w:val="1044"/>
        </w:trPr>
        <w:tc>
          <w:tcPr>
            <w:tcW w:w="1699" w:type="dxa"/>
            <w:vAlign w:val="center"/>
          </w:tcPr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A347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32" w:type="dxa"/>
          </w:tcPr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A347A">
              <w:rPr>
                <w:rFonts w:ascii="Arial" w:hAnsi="Arial" w:cs="Arial"/>
                <w:b/>
                <w:bCs/>
                <w:sz w:val="22"/>
                <w:szCs w:val="22"/>
              </w:rPr>
              <w:t>Name________________________________________________________</w:t>
            </w:r>
          </w:p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A347A">
              <w:rPr>
                <w:rFonts w:ascii="Arial" w:hAnsi="Arial" w:cs="Arial"/>
                <w:b/>
                <w:bCs/>
                <w:sz w:val="22"/>
                <w:szCs w:val="22"/>
              </w:rPr>
              <w:t>Registration/Roll Number___________________________________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___</w:t>
            </w:r>
          </w:p>
        </w:tc>
      </w:tr>
      <w:tr w:rsidR="000A347A" w:rsidRPr="004E69FB" w:rsidTr="00AE3F9C">
        <w:trPr>
          <w:trHeight w:val="1369"/>
        </w:trPr>
        <w:tc>
          <w:tcPr>
            <w:tcW w:w="1699" w:type="dxa"/>
            <w:vAlign w:val="center"/>
          </w:tcPr>
          <w:p w:rsidR="000A347A" w:rsidRPr="000A347A" w:rsidRDefault="000A347A" w:rsidP="00AE3F9C">
            <w:pPr>
              <w:rPr>
                <w:rFonts w:ascii="Calibri" w:hAnsi="Calibri" w:cs="Arial"/>
                <w:b/>
                <w:bCs/>
              </w:rPr>
            </w:pPr>
            <w:r w:rsidRPr="000A347A">
              <w:rPr>
                <w:rFonts w:ascii="Calibri" w:hAnsi="Calibri" w:cs="Arial"/>
                <w:b/>
                <w:bCs/>
              </w:rPr>
              <w:t xml:space="preserve">Guidance for Candidate </w:t>
            </w:r>
          </w:p>
        </w:tc>
        <w:tc>
          <w:tcPr>
            <w:tcW w:w="7732" w:type="dxa"/>
          </w:tcPr>
          <w:p w:rsidR="000A347A" w:rsidRPr="000A347A" w:rsidRDefault="000A347A" w:rsidP="00AE3F9C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0A347A">
              <w:rPr>
                <w:rFonts w:ascii="Calibri" w:hAnsi="Calibri" w:cs="Arial"/>
                <w:b/>
                <w:sz w:val="22"/>
                <w:szCs w:val="22"/>
              </w:rPr>
              <w:t>To meet this standard you are required to complete the following within the giventime frame (for practical demonstration &amp; assessment):</w:t>
            </w:r>
          </w:p>
          <w:p w:rsidR="000A347A" w:rsidRPr="004E69FB" w:rsidRDefault="000A347A" w:rsidP="00AE3F9C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4A3CA7" w:rsidRDefault="004A3CA7" w:rsidP="004A3CA7">
            <w:r w:rsidRPr="00604CF0">
              <w:rPr>
                <w:rFonts w:ascii="Arial" w:hAnsi="Arial"/>
                <w:b/>
                <w:bCs/>
                <w:noProof/>
                <w:sz w:val="22"/>
                <w:szCs w:val="22"/>
              </w:rPr>
              <w:t>CU-1:</w:t>
            </w:r>
            <w:r w:rsidRPr="00604CF0">
              <w:rPr>
                <w:rFonts w:ascii="Arial" w:hAnsi="Arial"/>
                <w:bCs/>
                <w:noProof/>
                <w:sz w:val="22"/>
                <w:szCs w:val="22"/>
              </w:rPr>
              <w:t xml:space="preserve"> Set-up pressure device on a double acting cylinder using pressure reducing valve</w:t>
            </w:r>
          </w:p>
          <w:p w:rsidR="000A347A" w:rsidRPr="004A3CA7" w:rsidRDefault="004A3CA7" w:rsidP="004A3CA7">
            <w:r w:rsidRPr="00604CF0">
              <w:rPr>
                <w:rFonts w:ascii="Arial" w:hAnsi="Arial"/>
                <w:b/>
                <w:bCs/>
                <w:noProof/>
                <w:sz w:val="22"/>
                <w:szCs w:val="22"/>
              </w:rPr>
              <w:t>CU-2:</w:t>
            </w:r>
            <w:r w:rsidRPr="00604CF0">
              <w:rPr>
                <w:rFonts w:ascii="Arial" w:hAnsi="Arial"/>
                <w:bCs/>
                <w:noProof/>
                <w:sz w:val="22"/>
                <w:szCs w:val="22"/>
              </w:rPr>
              <w:t xml:space="preserve"> Hold specific load using double acting cylinder</w:t>
            </w:r>
          </w:p>
          <w:p w:rsidR="000A347A" w:rsidRPr="004E69FB" w:rsidRDefault="000A347A" w:rsidP="004A3CA7">
            <w:pPr>
              <w:jc w:val="both"/>
              <w:rPr>
                <w:rFonts w:ascii="Calibri" w:hAnsi="Calibri" w:cs="Arial"/>
              </w:rPr>
            </w:pPr>
          </w:p>
        </w:tc>
      </w:tr>
      <w:tr w:rsidR="000A347A" w:rsidRPr="004E69FB" w:rsidTr="00AE3F9C">
        <w:trPr>
          <w:trHeight w:val="532"/>
        </w:trPr>
        <w:tc>
          <w:tcPr>
            <w:tcW w:w="1699" w:type="dxa"/>
            <w:vAlign w:val="center"/>
          </w:tcPr>
          <w:p w:rsidR="000A347A" w:rsidRPr="000A347A" w:rsidRDefault="000A347A" w:rsidP="00AE3F9C">
            <w:pPr>
              <w:rPr>
                <w:rFonts w:ascii="Calibri" w:hAnsi="Calibri" w:cs="Arial"/>
                <w:b/>
                <w:bCs/>
              </w:rPr>
            </w:pPr>
            <w:r w:rsidRPr="000A347A">
              <w:rPr>
                <w:rFonts w:ascii="Calibri" w:hAnsi="Calibri" w:cs="Arial"/>
                <w:b/>
                <w:bCs/>
              </w:rPr>
              <w:t xml:space="preserve">Time: </w:t>
            </w:r>
            <w:r w:rsidR="00F34FB2">
              <w:rPr>
                <w:rFonts w:ascii="Calibri" w:hAnsi="Calibri" w:cs="Arial"/>
                <w:b/>
                <w:bCs/>
              </w:rPr>
              <w:t>1 hour</w:t>
            </w:r>
          </w:p>
        </w:tc>
        <w:tc>
          <w:tcPr>
            <w:tcW w:w="7732" w:type="dxa"/>
            <w:vMerge w:val="restart"/>
          </w:tcPr>
          <w:p w:rsidR="000A347A" w:rsidRPr="000A347A" w:rsidRDefault="000A347A" w:rsidP="00AE3F9C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0A347A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During a practical assessment, under observation by an assessor, you are required to  </w:t>
            </w:r>
          </w:p>
          <w:p w:rsidR="000A347A" w:rsidRPr="004E69FB" w:rsidRDefault="000A347A" w:rsidP="00AE3F9C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F34FB2" w:rsidRPr="00F07F67" w:rsidRDefault="00F34FB2" w:rsidP="00F34FB2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F07F67">
              <w:rPr>
                <w:rFonts w:ascii="Arial" w:hAnsi="Arial"/>
                <w:iCs/>
                <w:sz w:val="22"/>
                <w:szCs w:val="22"/>
              </w:rPr>
              <w:t xml:space="preserve">Complete the hydraulic circuit as </w:t>
            </w:r>
            <w:r>
              <w:rPr>
                <w:rFonts w:ascii="Arial" w:hAnsi="Arial"/>
                <w:iCs/>
                <w:sz w:val="22"/>
                <w:szCs w:val="22"/>
              </w:rPr>
              <w:t xml:space="preserve">par </w:t>
            </w:r>
            <w:r w:rsidRPr="00F07F67">
              <w:rPr>
                <w:rFonts w:ascii="Arial" w:hAnsi="Arial"/>
                <w:iCs/>
                <w:sz w:val="22"/>
                <w:szCs w:val="22"/>
              </w:rPr>
              <w:t>drawing given</w:t>
            </w:r>
          </w:p>
          <w:p w:rsidR="00F34FB2" w:rsidRPr="00F07F67" w:rsidRDefault="00F34FB2" w:rsidP="00F34FB2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F07F67">
              <w:rPr>
                <w:rFonts w:ascii="Arial" w:hAnsi="Arial"/>
                <w:iCs/>
                <w:sz w:val="22"/>
                <w:szCs w:val="22"/>
              </w:rPr>
              <w:t>Turn on the circuit supply and check if all devices are working properly</w:t>
            </w:r>
          </w:p>
          <w:p w:rsidR="00F34FB2" w:rsidRPr="00F07F67" w:rsidRDefault="00F34FB2" w:rsidP="00F34FB2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F07F67">
              <w:rPr>
                <w:rFonts w:ascii="Arial" w:hAnsi="Arial"/>
                <w:iCs/>
                <w:sz w:val="22"/>
                <w:szCs w:val="22"/>
              </w:rPr>
              <w:t>Ensure Fluid starts flowing and the initially adjusted pressure is passed on to the circuit while passing through the relief valve.</w:t>
            </w:r>
          </w:p>
          <w:p w:rsidR="00F34FB2" w:rsidRPr="00F07F67" w:rsidRDefault="00F34FB2" w:rsidP="00F34FB2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F07F67">
              <w:rPr>
                <w:rFonts w:ascii="Arial" w:hAnsi="Arial"/>
                <w:iCs/>
                <w:sz w:val="22"/>
                <w:szCs w:val="22"/>
              </w:rPr>
              <w:t>Observe and note the pressure reading at various pressure gauges.</w:t>
            </w:r>
          </w:p>
          <w:p w:rsidR="00F34FB2" w:rsidRPr="00F07F67" w:rsidRDefault="00F34FB2" w:rsidP="00F34FB2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F07F67">
              <w:rPr>
                <w:rFonts w:ascii="Arial" w:hAnsi="Arial"/>
                <w:iCs/>
                <w:sz w:val="22"/>
                <w:szCs w:val="22"/>
              </w:rPr>
              <w:t xml:space="preserve">Change direction with the help of DCV and ensure control of double acting cylinder according to this direction. </w:t>
            </w:r>
          </w:p>
          <w:p w:rsidR="00F34FB2" w:rsidRPr="00653ED8" w:rsidRDefault="00F34FB2" w:rsidP="00F34FB2">
            <w:pPr>
              <w:pStyle w:val="ListParagraph"/>
              <w:numPr>
                <w:ilvl w:val="0"/>
                <w:numId w:val="8"/>
              </w:numPr>
              <w:rPr>
                <w:rFonts w:ascii="Trebuchet MS" w:hAnsi="Trebuchet MS"/>
              </w:rPr>
            </w:pPr>
            <w:r w:rsidRPr="00F07F67">
              <w:rPr>
                <w:rFonts w:ascii="Arial" w:hAnsi="Arial"/>
                <w:iCs/>
                <w:sz w:val="22"/>
                <w:szCs w:val="22"/>
              </w:rPr>
              <w:t>Re-observe and re-note the readings on all the pressure gauges.</w:t>
            </w:r>
          </w:p>
          <w:p w:rsidR="00F34FB2" w:rsidRPr="00F07F67" w:rsidRDefault="00F34FB2" w:rsidP="00F34FB2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F07F67">
              <w:rPr>
                <w:rFonts w:ascii="Arial" w:hAnsi="Arial"/>
                <w:iCs/>
                <w:sz w:val="22"/>
                <w:szCs w:val="22"/>
              </w:rPr>
              <w:t>Adjust pressure according to desired/required load.</w:t>
            </w:r>
          </w:p>
          <w:p w:rsidR="00F34FB2" w:rsidRPr="00F07F67" w:rsidRDefault="00F34FB2" w:rsidP="00F34FB2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F07F67">
              <w:rPr>
                <w:rFonts w:ascii="Arial" w:hAnsi="Arial"/>
                <w:iCs/>
                <w:sz w:val="22"/>
                <w:szCs w:val="22"/>
              </w:rPr>
              <w:t>Ensure fluid flow from port A. This would uplift the load.</w:t>
            </w:r>
          </w:p>
          <w:p w:rsidR="00F34FB2" w:rsidRPr="00F07F67" w:rsidRDefault="00F34FB2" w:rsidP="00F34FB2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F07F67">
              <w:rPr>
                <w:rFonts w:ascii="Arial" w:hAnsi="Arial"/>
                <w:iCs/>
                <w:sz w:val="22"/>
                <w:szCs w:val="22"/>
              </w:rPr>
              <w:t>Now change the position of DCV and ensure fluid entrance from port B.</w:t>
            </w:r>
          </w:p>
          <w:p w:rsidR="00F34FB2" w:rsidRDefault="00F34FB2" w:rsidP="00F34FB2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F07F67">
              <w:rPr>
                <w:rFonts w:ascii="Arial" w:hAnsi="Arial"/>
                <w:iCs/>
                <w:sz w:val="22"/>
                <w:szCs w:val="22"/>
              </w:rPr>
              <w:t>Observe the downward motion of loaded ram.</w:t>
            </w:r>
          </w:p>
          <w:p w:rsidR="000A347A" w:rsidRPr="00F34FB2" w:rsidRDefault="00F34FB2" w:rsidP="00F34FB2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F34FB2">
              <w:rPr>
                <w:rFonts w:ascii="Arial" w:hAnsi="Arial"/>
                <w:iCs/>
              </w:rPr>
              <w:t>Take the pressure reading and observe the cylinder return</w:t>
            </w:r>
          </w:p>
          <w:p w:rsidR="000A347A" w:rsidRPr="004E69FB" w:rsidRDefault="000A347A" w:rsidP="00AE3F9C">
            <w:pPr>
              <w:rPr>
                <w:rFonts w:ascii="Calibri" w:hAnsi="Calibri" w:cs="Arial"/>
                <w:b/>
                <w:u w:val="single"/>
              </w:rPr>
            </w:pPr>
          </w:p>
          <w:p w:rsidR="000A347A" w:rsidRPr="004E69FB" w:rsidRDefault="000A347A" w:rsidP="00AE3F9C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0A347A" w:rsidRPr="004E69FB" w:rsidRDefault="000A347A" w:rsidP="00AE3F9C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0A347A" w:rsidRPr="004E69FB" w:rsidRDefault="000A347A" w:rsidP="00AE3F9C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0A347A" w:rsidRPr="004E69FB" w:rsidRDefault="000A347A" w:rsidP="00AE3F9C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0A347A" w:rsidRPr="004E69FB" w:rsidTr="00AE3F9C">
        <w:trPr>
          <w:trHeight w:val="5266"/>
        </w:trPr>
        <w:tc>
          <w:tcPr>
            <w:tcW w:w="1699" w:type="dxa"/>
            <w:vAlign w:val="center"/>
          </w:tcPr>
          <w:p w:rsidR="000A347A" w:rsidRPr="000A347A" w:rsidRDefault="000A347A" w:rsidP="00AE3F9C">
            <w:pPr>
              <w:rPr>
                <w:rFonts w:ascii="Calibri" w:hAnsi="Calibri" w:cs="Arial"/>
                <w:b/>
                <w:bCs/>
              </w:rPr>
            </w:pPr>
            <w:r w:rsidRPr="000A347A">
              <w:rPr>
                <w:rFonts w:ascii="Calibri" w:hAnsi="Calibri" w:cs="Arial"/>
                <w:b/>
                <w:bCs/>
              </w:rPr>
              <w:t>Minimum Evidence Required</w:t>
            </w:r>
          </w:p>
        </w:tc>
        <w:tc>
          <w:tcPr>
            <w:tcW w:w="7732" w:type="dxa"/>
            <w:vMerge/>
          </w:tcPr>
          <w:p w:rsidR="000A347A" w:rsidRPr="004E69FB" w:rsidRDefault="000A347A" w:rsidP="00AE3F9C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C3376F" w:rsidRPr="004E69FB" w:rsidRDefault="000A347A" w:rsidP="00F34FB2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  <w:r w:rsidR="00C3376F"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223"/>
        <w:gridCol w:w="7019"/>
      </w:tblGrid>
      <w:tr w:rsidR="00C3376F" w:rsidRPr="004E69FB" w:rsidTr="000A347A">
        <w:tc>
          <w:tcPr>
            <w:tcW w:w="2223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019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</w:rPr>
            </w:pPr>
          </w:p>
        </w:tc>
      </w:tr>
      <w:tr w:rsidR="00C3376F" w:rsidRPr="004E69FB" w:rsidTr="000A347A">
        <w:tc>
          <w:tcPr>
            <w:tcW w:w="2223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019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</w:rPr>
            </w:pPr>
          </w:p>
        </w:tc>
      </w:tr>
      <w:tr w:rsidR="00C3376F" w:rsidRPr="004E69FB" w:rsidTr="000A347A">
        <w:tc>
          <w:tcPr>
            <w:tcW w:w="2223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019" w:type="dxa"/>
          </w:tcPr>
          <w:p w:rsidR="00C3376F" w:rsidRPr="004E69FB" w:rsidRDefault="00517393" w:rsidP="00B5021F">
            <w:pPr>
              <w:rPr>
                <w:rFonts w:ascii="Calibri" w:eastAsia="Calibri" w:hAnsi="Calibri" w:cs="Arial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0A347A" w:rsidRPr="004E69FB" w:rsidTr="000A347A">
        <w:trPr>
          <w:trHeight w:val="415"/>
        </w:trPr>
        <w:tc>
          <w:tcPr>
            <w:tcW w:w="2223" w:type="dxa"/>
          </w:tcPr>
          <w:p w:rsidR="000A347A" w:rsidRPr="004E69FB" w:rsidRDefault="000A347A" w:rsidP="00B5021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019" w:type="dxa"/>
          </w:tcPr>
          <w:p w:rsidR="00C738D7" w:rsidRPr="004E69FB" w:rsidRDefault="00C738D7" w:rsidP="00C738D7">
            <w:pPr>
              <w:rPr>
                <w:rFonts w:ascii="Calibri" w:hAnsi="Calibri" w:cs="Arial"/>
                <w:noProof/>
              </w:rPr>
            </w:pPr>
            <w:r w:rsidRPr="00C738D7">
              <w:rPr>
                <w:rFonts w:ascii="Calibri" w:hAnsi="Calibri" w:cs="Arial"/>
                <w:noProof/>
              </w:rPr>
              <w:t>Setup a Pressure Device and Hold Specific Load on a Double Acting Cylinder</w:t>
            </w:r>
          </w:p>
          <w:p w:rsidR="000A347A" w:rsidRPr="004E69FB" w:rsidRDefault="000A347A" w:rsidP="00B5021F">
            <w:pPr>
              <w:rPr>
                <w:rFonts w:ascii="Calibri" w:eastAsia="Calibri" w:hAnsi="Calibri" w:cs="Arial"/>
                <w:b/>
              </w:rPr>
            </w:pPr>
          </w:p>
        </w:tc>
      </w:tr>
      <w:tr w:rsidR="00C3376F" w:rsidRPr="004E69FB" w:rsidTr="000A347A">
        <w:tc>
          <w:tcPr>
            <w:tcW w:w="2223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019" w:type="dxa"/>
          </w:tcPr>
          <w:p w:rsidR="004A3CA7" w:rsidRDefault="004A3CA7" w:rsidP="004A3CA7">
            <w:pPr>
              <w:pStyle w:val="ListParagraph"/>
              <w:numPr>
                <w:ilvl w:val="0"/>
                <w:numId w:val="5"/>
              </w:numPr>
            </w:pPr>
            <w:r w:rsidRPr="004A3CA7">
              <w:rPr>
                <w:rFonts w:ascii="Arial" w:hAnsi="Arial"/>
                <w:bCs/>
                <w:noProof/>
              </w:rPr>
              <w:t>Set-up pressure device on a double acting cylinder using pressure reducing valve</w:t>
            </w:r>
          </w:p>
          <w:p w:rsidR="00C3376F" w:rsidRPr="004A3CA7" w:rsidRDefault="004A3CA7" w:rsidP="004A3CA7">
            <w:pPr>
              <w:pStyle w:val="ListParagraph"/>
              <w:numPr>
                <w:ilvl w:val="0"/>
                <w:numId w:val="5"/>
              </w:numPr>
              <w:rPr>
                <w:rFonts w:ascii="Calibri" w:eastAsia="Calibri" w:hAnsi="Calibri" w:cs="Arial"/>
              </w:rPr>
            </w:pPr>
            <w:r w:rsidRPr="004A3CA7">
              <w:rPr>
                <w:rFonts w:ascii="Arial" w:hAnsi="Arial"/>
                <w:bCs/>
                <w:noProof/>
              </w:rPr>
              <w:t>Hold specific load using double acting cylinder</w:t>
            </w:r>
          </w:p>
        </w:tc>
      </w:tr>
    </w:tbl>
    <w:p w:rsidR="00C3376F" w:rsidRPr="004E69FB" w:rsidRDefault="00C3376F" w:rsidP="00C3376F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C3376F" w:rsidRPr="004E69FB" w:rsidRDefault="00C3376F" w:rsidP="00C3376F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30"/>
        <w:gridCol w:w="1080"/>
        <w:gridCol w:w="1140"/>
      </w:tblGrid>
      <w:tr w:rsidR="00C3376F" w:rsidRPr="004E69FB" w:rsidTr="00B5021F">
        <w:trPr>
          <w:trHeight w:val="398"/>
        </w:trPr>
        <w:tc>
          <w:tcPr>
            <w:tcW w:w="6930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C3376F" w:rsidRPr="004E69FB" w:rsidRDefault="00C3376F" w:rsidP="00B5021F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C3376F" w:rsidRPr="004E69FB" w:rsidRDefault="00C3376F" w:rsidP="00B5021F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F34FB2" w:rsidRPr="004E69FB" w:rsidTr="00B5021F">
        <w:trPr>
          <w:trHeight w:val="398"/>
        </w:trPr>
        <w:tc>
          <w:tcPr>
            <w:tcW w:w="6930" w:type="dxa"/>
          </w:tcPr>
          <w:p w:rsidR="00F34FB2" w:rsidRPr="00F34FB2" w:rsidRDefault="00F34FB2" w:rsidP="00F34FB2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/>
                <w:iCs/>
              </w:rPr>
            </w:pPr>
            <w:r w:rsidRPr="00F34FB2">
              <w:rPr>
                <w:rFonts w:ascii="Arial" w:hAnsi="Arial"/>
                <w:iCs/>
              </w:rPr>
              <w:t>Complete the hydraulic circuit as drawing given</w:t>
            </w:r>
          </w:p>
        </w:tc>
        <w:tc>
          <w:tcPr>
            <w:tcW w:w="1080" w:type="dxa"/>
          </w:tcPr>
          <w:p w:rsidR="00F34FB2" w:rsidRPr="004E69FB" w:rsidRDefault="008A2D3D" w:rsidP="00F34FB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5" o:spid="_x0000_s1026" style="position:absolute;margin-left:6.95pt;margin-top:2.4pt;width:28.5pt;height:12.9pt;z-index:251719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F34FB2" w:rsidRPr="004E69FB" w:rsidRDefault="008A2D3D" w:rsidP="00F34FB2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6" o:spid="_x0000_s1059" style="position:absolute;margin-left:9.35pt;margin-top:2.4pt;width:28.45pt;height:12.85pt;z-index:251720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F34FB2" w:rsidRPr="004E69FB" w:rsidTr="00B5021F">
        <w:trPr>
          <w:trHeight w:val="398"/>
        </w:trPr>
        <w:tc>
          <w:tcPr>
            <w:tcW w:w="6930" w:type="dxa"/>
          </w:tcPr>
          <w:p w:rsidR="00F34FB2" w:rsidRPr="00F34FB2" w:rsidRDefault="00F34FB2" w:rsidP="00F34FB2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/>
                <w:iCs/>
              </w:rPr>
            </w:pPr>
            <w:r w:rsidRPr="00F34FB2">
              <w:rPr>
                <w:rFonts w:ascii="Arial" w:hAnsi="Arial"/>
                <w:iCs/>
              </w:rPr>
              <w:t>Turn on the circuit supply and check if all devices are working properly</w:t>
            </w:r>
          </w:p>
        </w:tc>
        <w:tc>
          <w:tcPr>
            <w:tcW w:w="1080" w:type="dxa"/>
            <w:vAlign w:val="center"/>
          </w:tcPr>
          <w:p w:rsidR="00F34FB2" w:rsidRPr="004E69FB" w:rsidRDefault="008A2D3D" w:rsidP="00F34FB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2" o:spid="_x0000_s1058" style="position:absolute;left:0;text-align:left;margin-left:8.4pt;margin-top:6.55pt;width:28.5pt;height:12.9pt;z-index:251717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F34FB2" w:rsidRPr="004E69FB" w:rsidRDefault="008A2D3D" w:rsidP="00F34FB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3" o:spid="_x0000_s1057" style="position:absolute;left:0;text-align:left;margin-left:9.6pt;margin-top:6.55pt;width:28.5pt;height:12.9pt;z-index:251718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F34FB2" w:rsidRPr="004E69FB" w:rsidTr="00B5021F">
        <w:trPr>
          <w:trHeight w:val="398"/>
        </w:trPr>
        <w:tc>
          <w:tcPr>
            <w:tcW w:w="6930" w:type="dxa"/>
          </w:tcPr>
          <w:p w:rsidR="00F34FB2" w:rsidRPr="00F34FB2" w:rsidRDefault="00F34FB2" w:rsidP="00F34FB2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/>
                <w:iCs/>
              </w:rPr>
            </w:pPr>
            <w:r w:rsidRPr="00F34FB2">
              <w:rPr>
                <w:rFonts w:ascii="Arial" w:hAnsi="Arial"/>
                <w:iCs/>
              </w:rPr>
              <w:t>Ensure Fluid starts flowing and the initially adjusted pressure is passed on to the circuit while passing through the relief valve.</w:t>
            </w:r>
          </w:p>
        </w:tc>
        <w:tc>
          <w:tcPr>
            <w:tcW w:w="1080" w:type="dxa"/>
            <w:vAlign w:val="center"/>
          </w:tcPr>
          <w:p w:rsidR="00F34FB2" w:rsidRPr="004E69FB" w:rsidRDefault="008A2D3D" w:rsidP="00F34FB2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4" o:spid="_x0000_s1056" style="position:absolute;left:0;text-align:left;margin-left:8.7pt;margin-top:3.2pt;width:28.5pt;height:12.9pt;z-index:251699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F34FB2" w:rsidRPr="004E69FB" w:rsidRDefault="008A2D3D" w:rsidP="00F34FB2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5" o:spid="_x0000_s1055" style="position:absolute;left:0;text-align:left;margin-left:9.5pt;margin-top:2.35pt;width:28.5pt;height:12.9pt;z-index:251700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F34FB2" w:rsidRPr="004E69FB" w:rsidTr="00B5021F">
        <w:trPr>
          <w:trHeight w:val="398"/>
        </w:trPr>
        <w:tc>
          <w:tcPr>
            <w:tcW w:w="6930" w:type="dxa"/>
          </w:tcPr>
          <w:p w:rsidR="00F34FB2" w:rsidRPr="00F34FB2" w:rsidRDefault="00F34FB2" w:rsidP="00F34FB2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/>
                <w:iCs/>
              </w:rPr>
            </w:pPr>
            <w:r w:rsidRPr="00F34FB2">
              <w:rPr>
                <w:rFonts w:ascii="Arial" w:hAnsi="Arial"/>
                <w:iCs/>
              </w:rPr>
              <w:t>Observe and note the pressure reading at various pressure gauges.</w:t>
            </w:r>
          </w:p>
        </w:tc>
        <w:tc>
          <w:tcPr>
            <w:tcW w:w="1080" w:type="dxa"/>
            <w:vAlign w:val="center"/>
          </w:tcPr>
          <w:p w:rsidR="00F34FB2" w:rsidRPr="004E69FB" w:rsidRDefault="008A2D3D" w:rsidP="00F34FB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6" o:spid="_x0000_s1054" style="position:absolute;left:0;text-align:left;margin-left:8.8pt;margin-top:3.4pt;width:28.5pt;height:12.9pt;z-index:251701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F34FB2" w:rsidRPr="004E69FB" w:rsidRDefault="008A2D3D" w:rsidP="00F34FB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7" o:spid="_x0000_s1053" style="position:absolute;left:0;text-align:left;margin-left:9.5pt;margin-top:3.4pt;width:28.5pt;height:12.9pt;z-index:251702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F34FB2" w:rsidRPr="004E69FB" w:rsidTr="00B5021F">
        <w:trPr>
          <w:trHeight w:val="398"/>
        </w:trPr>
        <w:tc>
          <w:tcPr>
            <w:tcW w:w="6930" w:type="dxa"/>
          </w:tcPr>
          <w:p w:rsidR="00F34FB2" w:rsidRPr="00F34FB2" w:rsidRDefault="00F34FB2" w:rsidP="00F34FB2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/>
                <w:iCs/>
              </w:rPr>
            </w:pPr>
            <w:r w:rsidRPr="00F34FB2">
              <w:rPr>
                <w:rFonts w:ascii="Arial" w:hAnsi="Arial"/>
                <w:iCs/>
              </w:rPr>
              <w:t xml:space="preserve">Change direction with the help of DCV and ensure control of double acting cylinder according to this direction. </w:t>
            </w:r>
          </w:p>
        </w:tc>
        <w:tc>
          <w:tcPr>
            <w:tcW w:w="1080" w:type="dxa"/>
            <w:vAlign w:val="center"/>
          </w:tcPr>
          <w:p w:rsidR="00F34FB2" w:rsidRPr="004E69FB" w:rsidRDefault="008A2D3D" w:rsidP="00F34FB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8" o:spid="_x0000_s1052" style="position:absolute;left:0;text-align:left;margin-left:8.3pt;margin-top:2.85pt;width:28.5pt;height:12.9pt;z-index:251703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F34FB2" w:rsidRPr="004E69FB" w:rsidRDefault="008A2D3D" w:rsidP="00F34FB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9" o:spid="_x0000_s1051" style="position:absolute;left:0;text-align:left;margin-left:10.6pt;margin-top:2.85pt;width:28.5pt;height:12.9pt;z-index:251704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F34FB2" w:rsidRPr="004E69FB" w:rsidTr="00B5021F">
        <w:trPr>
          <w:trHeight w:val="398"/>
        </w:trPr>
        <w:tc>
          <w:tcPr>
            <w:tcW w:w="6930" w:type="dxa"/>
          </w:tcPr>
          <w:p w:rsidR="00F34FB2" w:rsidRPr="00F34FB2" w:rsidRDefault="00F34FB2" w:rsidP="00F34FB2">
            <w:pPr>
              <w:pStyle w:val="ListParagraph"/>
              <w:numPr>
                <w:ilvl w:val="0"/>
                <w:numId w:val="9"/>
              </w:numPr>
              <w:rPr>
                <w:rFonts w:ascii="Trebuchet MS" w:hAnsi="Trebuchet MS"/>
                <w:sz w:val="24"/>
                <w:szCs w:val="24"/>
              </w:rPr>
            </w:pPr>
            <w:r w:rsidRPr="00F34FB2">
              <w:rPr>
                <w:rFonts w:ascii="Arial" w:hAnsi="Arial"/>
                <w:iCs/>
              </w:rPr>
              <w:t>Re-observe and re-note the readings on all the pressure gauges.</w:t>
            </w:r>
          </w:p>
        </w:tc>
        <w:tc>
          <w:tcPr>
            <w:tcW w:w="1080" w:type="dxa"/>
            <w:vAlign w:val="center"/>
          </w:tcPr>
          <w:p w:rsidR="00F34FB2" w:rsidRPr="004E69FB" w:rsidRDefault="008A2D3D" w:rsidP="00F34FB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0" o:spid="_x0000_s1050" style="position:absolute;left:0;text-align:left;margin-left:8.3pt;margin-top:3.95pt;width:28.5pt;height:12.9pt;z-index:251705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F34FB2" w:rsidRPr="004E69FB" w:rsidRDefault="008A2D3D" w:rsidP="00F34FB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1" o:spid="_x0000_s1049" style="position:absolute;left:0;text-align:left;margin-left:10.05pt;margin-top:3.95pt;width:28.5pt;height:12.9pt;z-index:251706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F34FB2" w:rsidRPr="004E69FB" w:rsidTr="00B5021F">
        <w:trPr>
          <w:trHeight w:val="398"/>
        </w:trPr>
        <w:tc>
          <w:tcPr>
            <w:tcW w:w="6930" w:type="dxa"/>
          </w:tcPr>
          <w:p w:rsidR="00F34FB2" w:rsidRPr="00F34FB2" w:rsidRDefault="00F34FB2" w:rsidP="00F34FB2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/>
                <w:iCs/>
              </w:rPr>
            </w:pPr>
            <w:r w:rsidRPr="00F34FB2">
              <w:rPr>
                <w:rFonts w:ascii="Arial" w:hAnsi="Arial"/>
                <w:iCs/>
              </w:rPr>
              <w:t>Adjust pressure according to desired/required load.</w:t>
            </w:r>
          </w:p>
        </w:tc>
        <w:tc>
          <w:tcPr>
            <w:tcW w:w="1080" w:type="dxa"/>
            <w:vAlign w:val="center"/>
          </w:tcPr>
          <w:p w:rsidR="00F34FB2" w:rsidRPr="004E69FB" w:rsidRDefault="008A2D3D" w:rsidP="00F34FB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5" o:spid="_x0000_s1048" style="position:absolute;left:0;text-align:left;margin-left:7.9pt;margin-top:2.5pt;width:28.5pt;height:12.9pt;z-index:251708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F34FB2" w:rsidRPr="004E69FB" w:rsidRDefault="008A2D3D" w:rsidP="00F34FB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4" o:spid="_x0000_s1047" style="position:absolute;left:0;text-align:left;margin-left:10.2pt;margin-top:3.05pt;width:28.45pt;height:12.85pt;z-index:251707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F34FB2" w:rsidRPr="004E69FB" w:rsidTr="00B5021F">
        <w:trPr>
          <w:trHeight w:val="398"/>
        </w:trPr>
        <w:tc>
          <w:tcPr>
            <w:tcW w:w="6930" w:type="dxa"/>
          </w:tcPr>
          <w:p w:rsidR="00F34FB2" w:rsidRPr="00F34FB2" w:rsidRDefault="00F34FB2" w:rsidP="00F34FB2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/>
                <w:iCs/>
              </w:rPr>
            </w:pPr>
            <w:r w:rsidRPr="00F34FB2">
              <w:rPr>
                <w:rFonts w:ascii="Arial" w:hAnsi="Arial"/>
                <w:iCs/>
              </w:rPr>
              <w:t>Ensure fluid flow from port A. This would uplift the load.</w:t>
            </w:r>
          </w:p>
        </w:tc>
        <w:tc>
          <w:tcPr>
            <w:tcW w:w="1080" w:type="dxa"/>
            <w:vAlign w:val="center"/>
          </w:tcPr>
          <w:p w:rsidR="00F34FB2" w:rsidRPr="004E69FB" w:rsidRDefault="008A2D3D" w:rsidP="00F34FB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6" o:spid="_x0000_s1046" style="position:absolute;left:0;text-align:left;margin-left:7.35pt;margin-top:3.6pt;width:28.5pt;height:12.9pt;z-index:251709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F34FB2" w:rsidRPr="004E69FB" w:rsidRDefault="008A2D3D" w:rsidP="00F34FB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7" o:spid="_x0000_s1045" style="position:absolute;left:0;text-align:left;margin-left:9.7pt;margin-top:3.05pt;width:28.5pt;height:12.9pt;z-index:251710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F34FB2" w:rsidRPr="004E69FB" w:rsidTr="00B5021F">
        <w:trPr>
          <w:trHeight w:val="398"/>
        </w:trPr>
        <w:tc>
          <w:tcPr>
            <w:tcW w:w="6930" w:type="dxa"/>
          </w:tcPr>
          <w:p w:rsidR="00F34FB2" w:rsidRPr="00F34FB2" w:rsidRDefault="00F34FB2" w:rsidP="00F34FB2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/>
                <w:iCs/>
              </w:rPr>
            </w:pPr>
            <w:r w:rsidRPr="00F34FB2">
              <w:rPr>
                <w:rFonts w:ascii="Arial" w:hAnsi="Arial"/>
                <w:iCs/>
              </w:rPr>
              <w:t>Now change the position of DCV and ensure fluid entrance from port B.</w:t>
            </w:r>
          </w:p>
        </w:tc>
        <w:tc>
          <w:tcPr>
            <w:tcW w:w="1080" w:type="dxa"/>
            <w:vAlign w:val="center"/>
          </w:tcPr>
          <w:p w:rsidR="00F34FB2" w:rsidRPr="004E69FB" w:rsidRDefault="008A2D3D" w:rsidP="00F34FB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8" o:spid="_x0000_s1044" style="position:absolute;left:0;text-align:left;margin-left:7.8pt;margin-top:4.7pt;width:28.5pt;height:12.9pt;z-index:251711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F34FB2" w:rsidRPr="004E69FB" w:rsidRDefault="008A2D3D" w:rsidP="00F34FB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9" o:spid="_x0000_s1043" style="position:absolute;left:0;text-align:left;margin-left:10.25pt;margin-top:4.15pt;width:28.5pt;height:12.9pt;z-index:251712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  <w:tr w:rsidR="00F34FB2" w:rsidRPr="004E69FB" w:rsidTr="00B5021F">
        <w:trPr>
          <w:trHeight w:val="398"/>
        </w:trPr>
        <w:tc>
          <w:tcPr>
            <w:tcW w:w="6930" w:type="dxa"/>
          </w:tcPr>
          <w:p w:rsidR="00F34FB2" w:rsidRPr="00F34FB2" w:rsidRDefault="00F34FB2" w:rsidP="00F34FB2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/>
                <w:iCs/>
              </w:rPr>
            </w:pPr>
            <w:r w:rsidRPr="00F34FB2">
              <w:rPr>
                <w:rFonts w:ascii="Arial" w:hAnsi="Arial"/>
                <w:iCs/>
              </w:rPr>
              <w:t>Observe the downward motion of loaded ram.</w:t>
            </w:r>
          </w:p>
        </w:tc>
        <w:tc>
          <w:tcPr>
            <w:tcW w:w="1080" w:type="dxa"/>
            <w:vAlign w:val="center"/>
          </w:tcPr>
          <w:p w:rsidR="00F34FB2" w:rsidRPr="004E69FB" w:rsidRDefault="008A2D3D" w:rsidP="00F34FB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0" o:spid="_x0000_s1042" style="position:absolute;left:0;text-align:left;margin-left:6.85pt;margin-top:3.15pt;width:28.5pt;height:12.9pt;z-index:251713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F34FB2" w:rsidRPr="004E69FB" w:rsidRDefault="008A2D3D" w:rsidP="00F34FB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1" o:spid="_x0000_s1041" style="position:absolute;left:0;text-align:left;margin-left:10.25pt;margin-top:3.15pt;width:28.5pt;height:12.9pt;z-index:251714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</w:pict>
            </w:r>
          </w:p>
        </w:tc>
      </w:tr>
      <w:tr w:rsidR="00F34FB2" w:rsidRPr="004E69FB" w:rsidTr="00B5021F">
        <w:trPr>
          <w:trHeight w:val="398"/>
        </w:trPr>
        <w:tc>
          <w:tcPr>
            <w:tcW w:w="6930" w:type="dxa"/>
          </w:tcPr>
          <w:p w:rsidR="00F34FB2" w:rsidRDefault="00F34FB2" w:rsidP="00F34FB2">
            <w:pPr>
              <w:pStyle w:val="ListParagraph"/>
              <w:numPr>
                <w:ilvl w:val="0"/>
                <w:numId w:val="9"/>
              </w:numPr>
            </w:pPr>
            <w:r w:rsidRPr="00F34FB2">
              <w:rPr>
                <w:rFonts w:ascii="Arial" w:hAnsi="Arial"/>
                <w:iCs/>
              </w:rPr>
              <w:t>Take the pressure reading and observe the cylinder return</w:t>
            </w:r>
          </w:p>
        </w:tc>
        <w:tc>
          <w:tcPr>
            <w:tcW w:w="1080" w:type="dxa"/>
            <w:vAlign w:val="center"/>
          </w:tcPr>
          <w:p w:rsidR="00F34FB2" w:rsidRPr="004E69FB" w:rsidRDefault="008A2D3D" w:rsidP="00F34FB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2" o:spid="_x0000_s1040" style="position:absolute;left:0;text-align:left;margin-left:7pt;margin-top:2.25pt;width:28.5pt;height:12.9pt;z-index:251715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F34FB2" w:rsidRPr="004E69FB" w:rsidRDefault="008A2D3D" w:rsidP="00F34FB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3" o:spid="_x0000_s1039" style="position:absolute;left:0;text-align:left;margin-left:11.05pt;margin-top:2.25pt;width:28.5pt;height:12.9pt;z-index:251716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</w:pict>
            </w:r>
          </w:p>
        </w:tc>
      </w:tr>
      <w:tr w:rsidR="00C3376F" w:rsidRPr="004E69FB" w:rsidTr="00B5021F">
        <w:trPr>
          <w:trHeight w:val="398"/>
        </w:trPr>
        <w:tc>
          <w:tcPr>
            <w:tcW w:w="6930" w:type="dxa"/>
          </w:tcPr>
          <w:p w:rsidR="00C3376F" w:rsidRPr="004E69FB" w:rsidRDefault="00C3376F" w:rsidP="00F34FB2">
            <w:pPr>
              <w:contextualSpacing/>
              <w:rPr>
                <w:rFonts w:ascii="Calibri" w:hAnsi="Calibri" w:cs="Arial"/>
              </w:rPr>
            </w:pPr>
          </w:p>
        </w:tc>
        <w:tc>
          <w:tcPr>
            <w:tcW w:w="1080" w:type="dxa"/>
            <w:vAlign w:val="center"/>
          </w:tcPr>
          <w:p w:rsidR="00C3376F" w:rsidRPr="004E69FB" w:rsidRDefault="008A2D3D" w:rsidP="00B5021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4" o:spid="_x0000_s1038" style="position:absolute;left:0;text-align:left;margin-left:7.5pt;margin-top:2.8pt;width:28.5pt;height:12.9pt;z-index:251685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C3376F" w:rsidRPr="004E69FB" w:rsidRDefault="008A2D3D" w:rsidP="00B5021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5" o:spid="_x0000_s1037" style="position:absolute;left:0;text-align:left;margin-left:10.95pt;margin-top:2.8pt;width:28.5pt;height:12.9pt;z-index:251686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</w:pict>
            </w:r>
          </w:p>
        </w:tc>
      </w:tr>
      <w:tr w:rsidR="00C3376F" w:rsidRPr="004E69FB" w:rsidTr="00B5021F">
        <w:trPr>
          <w:trHeight w:val="398"/>
        </w:trPr>
        <w:tc>
          <w:tcPr>
            <w:tcW w:w="6930" w:type="dxa"/>
          </w:tcPr>
          <w:p w:rsidR="00C3376F" w:rsidRPr="004E69FB" w:rsidRDefault="00C3376F" w:rsidP="00F34FB2">
            <w:pPr>
              <w:contextualSpacing/>
              <w:rPr>
                <w:rFonts w:ascii="Calibri" w:hAnsi="Calibri" w:cs="Arial"/>
              </w:rPr>
            </w:pPr>
          </w:p>
        </w:tc>
        <w:tc>
          <w:tcPr>
            <w:tcW w:w="1080" w:type="dxa"/>
            <w:vAlign w:val="center"/>
          </w:tcPr>
          <w:p w:rsidR="00C3376F" w:rsidRPr="004E69FB" w:rsidRDefault="008A2D3D" w:rsidP="00B5021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6" o:spid="_x0000_s1036" style="position:absolute;left:0;text-align:left;margin-left:8.1pt;margin-top:3.35pt;width:28.5pt;height:12.9pt;z-index:251687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C3376F" w:rsidRPr="004E69FB" w:rsidRDefault="008A2D3D" w:rsidP="00B5021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7" o:spid="_x0000_s1035" style="position:absolute;left:0;text-align:left;margin-left:11.55pt;margin-top:3.9pt;width:28.5pt;height:12.9pt;z-index:251688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</w:tbl>
    <w:p w:rsidR="00C3376F" w:rsidRPr="004E69FB" w:rsidRDefault="00C3376F" w:rsidP="00C3376F">
      <w:pPr>
        <w:spacing w:after="200" w:line="276" w:lineRule="auto"/>
        <w:rPr>
          <w:rFonts w:ascii="Calibri" w:eastAsia="Calibri" w:hAnsi="Calibri" w:cs="Arial"/>
        </w:rPr>
      </w:pPr>
    </w:p>
    <w:p w:rsidR="00C3376F" w:rsidRPr="004E69FB" w:rsidRDefault="00C3376F" w:rsidP="00C3376F">
      <w:pPr>
        <w:spacing w:after="200" w:line="276" w:lineRule="auto"/>
        <w:rPr>
          <w:rFonts w:ascii="Calibri" w:eastAsia="Calibri" w:hAnsi="Calibri" w:cs="Arial"/>
        </w:rPr>
      </w:pPr>
    </w:p>
    <w:p w:rsidR="00C3376F" w:rsidRPr="004E69FB" w:rsidRDefault="008A2D3D" w:rsidP="00C3376F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12" o:spid="_x0000_s1034" style="position:absolute;margin-left:5.35pt;margin-top:19.75pt;width:119.3pt;height:22.5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C3376F" w:rsidRPr="004E69FB">
        <w:rPr>
          <w:rFonts w:ascii="Calibri" w:eastAsia="Calibri" w:hAnsi="Calibri" w:cs="Arial"/>
        </w:rPr>
        <w:t>Candidate’s Signature___________________</w:t>
      </w:r>
      <w:r w:rsidR="00C3376F" w:rsidRPr="004E69FB">
        <w:rPr>
          <w:rFonts w:ascii="Calibri" w:eastAsia="Calibri" w:hAnsi="Calibri" w:cs="Arial"/>
        </w:rPr>
        <w:tab/>
      </w:r>
      <w:r w:rsidR="00C3376F" w:rsidRPr="004E69FB">
        <w:rPr>
          <w:rFonts w:ascii="Calibri" w:eastAsia="Calibri" w:hAnsi="Calibri" w:cs="Arial"/>
        </w:rPr>
        <w:tab/>
        <w:t>Assessor’s Signature_____________________</w:t>
      </w:r>
    </w:p>
    <w:p w:rsidR="00C3376F" w:rsidRPr="004E69FB" w:rsidRDefault="00C3376F" w:rsidP="00C3376F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C3376F" w:rsidRDefault="00C3376F" w:rsidP="00C3376F"/>
    <w:p w:rsidR="004E69FB" w:rsidRPr="004E69FB" w:rsidRDefault="004E69FB" w:rsidP="00C3376F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  <w:bookmarkStart w:id="0" w:name="_GoBack"/>
      <w:bookmarkEnd w:id="0"/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4E69FB" w:rsidRPr="004E69FB" w:rsidTr="005340E0">
        <w:trPr>
          <w:trHeight w:val="440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4E69FB" w:rsidRDefault="00517393" w:rsidP="005340E0">
            <w:pPr>
              <w:rPr>
                <w:rFonts w:ascii="Calibri" w:hAnsi="Calibri" w:cs="Arial"/>
                <w:sz w:val="20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4E69FB" w:rsidRPr="004E69FB" w:rsidTr="00FB2A3D">
        <w:trPr>
          <w:trHeight w:val="3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C738D7" w:rsidRPr="004E69FB" w:rsidRDefault="00C738D7" w:rsidP="00C738D7">
            <w:pPr>
              <w:rPr>
                <w:rFonts w:ascii="Calibri" w:hAnsi="Calibri" w:cs="Arial"/>
                <w:noProof/>
              </w:rPr>
            </w:pPr>
            <w:r w:rsidRPr="00C738D7">
              <w:rPr>
                <w:rFonts w:ascii="Calibri" w:hAnsi="Calibri" w:cs="Arial"/>
                <w:noProof/>
              </w:rPr>
              <w:t>Setup a Pressure Device and Hold Specific Load on a Double Acting Cylinder</w:t>
            </w:r>
          </w:p>
          <w:p w:rsidR="004E69FB" w:rsidRPr="005340E0" w:rsidRDefault="004E69FB" w:rsidP="004E69FB">
            <w:pPr>
              <w:spacing w:before="240"/>
              <w:rPr>
                <w:rFonts w:cstheme="minorHAnsi"/>
                <w:sz w:val="20"/>
              </w:rPr>
            </w:pPr>
          </w:p>
        </w:tc>
      </w:tr>
      <w:tr w:rsidR="004E69FB" w:rsidRPr="004E69FB" w:rsidTr="00FB2A3D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0A347A" w:rsidRDefault="004E69FB" w:rsidP="000A347A">
            <w:pPr>
              <w:spacing w:before="240"/>
              <w:rPr>
                <w:rFonts w:ascii="Calibri" w:hAnsi="Calibri" w:cs="Arial"/>
                <w:b/>
                <w:bCs/>
              </w:rPr>
            </w:pPr>
            <w:r w:rsidRPr="000A347A">
              <w:rPr>
                <w:rFonts w:ascii="Calibri" w:hAnsi="Calibri" w:cs="Arial"/>
                <w:b/>
                <w:bCs/>
                <w:sz w:val="20"/>
              </w:rPr>
              <w:t>Name:_______ _______________________________________</w:t>
            </w:r>
          </w:p>
          <w:p w:rsidR="004E69FB" w:rsidRPr="000A347A" w:rsidRDefault="004E69FB" w:rsidP="004E69FB">
            <w:pPr>
              <w:rPr>
                <w:rFonts w:ascii="Calibri" w:hAnsi="Calibri" w:cs="Arial"/>
                <w:b/>
                <w:bCs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0A347A">
              <w:rPr>
                <w:rFonts w:ascii="Calibri" w:hAnsi="Calibri" w:cs="Arial"/>
                <w:b/>
                <w:bCs/>
                <w:sz w:val="20"/>
              </w:rPr>
              <w:t>Registration/Roll Number: ________________________</w:t>
            </w:r>
            <w:r w:rsidR="000A347A">
              <w:rPr>
                <w:rFonts w:ascii="Calibri" w:hAnsi="Calibri" w:cs="Arial"/>
                <w:b/>
                <w:bCs/>
                <w:sz w:val="20"/>
              </w:rPr>
              <w:t>Signature: __________________</w:t>
            </w:r>
          </w:p>
        </w:tc>
      </w:tr>
      <w:tr w:rsidR="004E69FB" w:rsidRPr="004E69FB" w:rsidTr="00FB2A3D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8A2D3D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1" o:spid="_x0000_s1033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2" o:spid="_x0000_s1032" style="position:absolute;margin-left:291.15pt;margin-top:-.4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FB2A3D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FB2A3D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FB2A3D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C3376F" w:rsidRPr="004E69FB" w:rsidRDefault="00C3376F" w:rsidP="00C3376F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Ind w:w="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C3376F" w:rsidRPr="004E69FB" w:rsidTr="00407DC7">
        <w:trPr>
          <w:trHeight w:val="456"/>
        </w:trPr>
        <w:tc>
          <w:tcPr>
            <w:tcW w:w="2088" w:type="dxa"/>
            <w:gridSpan w:val="2"/>
          </w:tcPr>
          <w:p w:rsidR="00C3376F" w:rsidRPr="004E69FB" w:rsidRDefault="00C3376F" w:rsidP="00B5021F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A3CA7" w:rsidRPr="004A3CA7" w:rsidRDefault="004A3CA7" w:rsidP="004A3CA7">
            <w:pPr>
              <w:pStyle w:val="ListParagraph"/>
              <w:numPr>
                <w:ilvl w:val="0"/>
                <w:numId w:val="6"/>
              </w:numPr>
            </w:pPr>
            <w:r w:rsidRPr="004A3CA7">
              <w:rPr>
                <w:rFonts w:ascii="Arial" w:hAnsi="Arial"/>
                <w:bCs/>
                <w:noProof/>
              </w:rPr>
              <w:t>Set-up pressure device on a double acting cylinder using pressure reducing valve</w:t>
            </w:r>
          </w:p>
          <w:p w:rsidR="00C3376F" w:rsidRPr="004A3CA7" w:rsidRDefault="004A3CA7" w:rsidP="004A3CA7">
            <w:pPr>
              <w:pStyle w:val="ListParagraph"/>
              <w:numPr>
                <w:ilvl w:val="0"/>
                <w:numId w:val="6"/>
              </w:numPr>
              <w:rPr>
                <w:rFonts w:ascii="Calibri" w:hAnsi="Calibri" w:cs="Arial"/>
                <w:szCs w:val="20"/>
              </w:rPr>
            </w:pPr>
            <w:r w:rsidRPr="004A3CA7">
              <w:rPr>
                <w:rFonts w:ascii="Arial" w:hAnsi="Arial"/>
                <w:bCs/>
                <w:noProof/>
              </w:rPr>
              <w:t>Hold specific load using double acting cylinder</w:t>
            </w:r>
          </w:p>
        </w:tc>
      </w:tr>
      <w:tr w:rsidR="00C3376F" w:rsidRPr="004E69FB" w:rsidTr="00407D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C3376F" w:rsidRPr="004E69FB" w:rsidRDefault="00C3376F" w:rsidP="00B5021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C3376F" w:rsidRPr="004E69FB" w:rsidRDefault="00C3376F" w:rsidP="00B5021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C3376F" w:rsidRPr="004E69FB" w:rsidRDefault="00C3376F" w:rsidP="00B5021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C3376F" w:rsidRPr="004E69FB" w:rsidRDefault="00C3376F" w:rsidP="00B5021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407DC7" w:rsidRPr="004E69FB" w:rsidTr="00407D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407DC7" w:rsidRPr="004E69FB" w:rsidRDefault="00407DC7" w:rsidP="00407DC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407DC7" w:rsidRPr="00B316D4" w:rsidRDefault="00407DC7" w:rsidP="00407DC7">
            <w:pPr>
              <w:spacing w:line="360" w:lineRule="auto"/>
              <w:rPr>
                <w:rFonts w:ascii="Arial" w:hAnsi="Arial"/>
                <w:iCs/>
              </w:rPr>
            </w:pPr>
            <w:r w:rsidRPr="00B316D4">
              <w:rPr>
                <w:rFonts w:ascii="Arial" w:hAnsi="Arial"/>
                <w:iCs/>
                <w:sz w:val="22"/>
                <w:szCs w:val="22"/>
              </w:rPr>
              <w:t>Complete</w:t>
            </w:r>
            <w:r w:rsidR="001E68C4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B316D4">
              <w:rPr>
                <w:rFonts w:ascii="Arial" w:hAnsi="Arial"/>
                <w:iCs/>
                <w:sz w:val="22"/>
                <w:szCs w:val="22"/>
              </w:rPr>
              <w:t xml:space="preserve"> the hydraulic circuit as </w:t>
            </w:r>
            <w:r w:rsidR="00F34FB2">
              <w:rPr>
                <w:rFonts w:ascii="Arial" w:hAnsi="Arial"/>
                <w:iCs/>
                <w:sz w:val="22"/>
                <w:szCs w:val="22"/>
              </w:rPr>
              <w:t xml:space="preserve">par </w:t>
            </w:r>
            <w:r w:rsidRPr="00B316D4">
              <w:rPr>
                <w:rFonts w:ascii="Arial" w:hAnsi="Arial"/>
                <w:iCs/>
                <w:sz w:val="22"/>
                <w:szCs w:val="22"/>
              </w:rPr>
              <w:t>drawing given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407DC7" w:rsidRPr="004E69FB" w:rsidRDefault="00407DC7" w:rsidP="00407DC7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407DC7" w:rsidRPr="004E69FB" w:rsidRDefault="00407DC7" w:rsidP="00407DC7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407DC7" w:rsidRPr="004E69FB" w:rsidRDefault="00407DC7" w:rsidP="00407DC7">
            <w:pPr>
              <w:rPr>
                <w:rFonts w:ascii="Calibri" w:hAnsi="Calibri" w:cs="Arial"/>
              </w:rPr>
            </w:pPr>
          </w:p>
        </w:tc>
      </w:tr>
      <w:tr w:rsidR="00407DC7" w:rsidRPr="004E69FB" w:rsidTr="00407D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407DC7" w:rsidRPr="004E69FB" w:rsidRDefault="00407DC7" w:rsidP="00407DC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07DC7" w:rsidRPr="00B316D4" w:rsidRDefault="00407DC7" w:rsidP="001E68C4">
            <w:pPr>
              <w:spacing w:line="360" w:lineRule="auto"/>
              <w:rPr>
                <w:rFonts w:ascii="Arial" w:hAnsi="Arial"/>
                <w:iCs/>
              </w:rPr>
            </w:pPr>
            <w:r w:rsidRPr="00B316D4">
              <w:rPr>
                <w:rFonts w:ascii="Arial" w:hAnsi="Arial"/>
                <w:iCs/>
                <w:sz w:val="22"/>
                <w:szCs w:val="22"/>
              </w:rPr>
              <w:t>Turn</w:t>
            </w:r>
            <w:r w:rsidR="001E68C4"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B316D4">
              <w:rPr>
                <w:rFonts w:ascii="Arial" w:hAnsi="Arial"/>
                <w:iCs/>
                <w:sz w:val="22"/>
                <w:szCs w:val="22"/>
              </w:rPr>
              <w:t xml:space="preserve"> on the circuit supply and check</w:t>
            </w:r>
            <w:r w:rsidR="001E68C4">
              <w:rPr>
                <w:rFonts w:ascii="Arial" w:hAnsi="Arial"/>
                <w:iCs/>
                <w:sz w:val="22"/>
                <w:szCs w:val="22"/>
              </w:rPr>
              <w:t xml:space="preserve">edfor </w:t>
            </w:r>
            <w:r w:rsidRPr="00B316D4">
              <w:rPr>
                <w:rFonts w:ascii="Arial" w:hAnsi="Arial"/>
                <w:iCs/>
                <w:sz w:val="22"/>
                <w:szCs w:val="22"/>
              </w:rPr>
              <w:t xml:space="preserve">all devices </w:t>
            </w:r>
            <w:r w:rsidR="001E68C4">
              <w:rPr>
                <w:rFonts w:ascii="Arial" w:hAnsi="Arial"/>
                <w:iCs/>
                <w:sz w:val="22"/>
                <w:szCs w:val="22"/>
              </w:rPr>
              <w:t>were</w:t>
            </w:r>
            <w:r w:rsidRPr="00B316D4">
              <w:rPr>
                <w:rFonts w:ascii="Arial" w:hAnsi="Arial"/>
                <w:iCs/>
                <w:sz w:val="22"/>
                <w:szCs w:val="22"/>
              </w:rPr>
              <w:t xml:space="preserve"> working properly</w:t>
            </w:r>
          </w:p>
        </w:tc>
        <w:tc>
          <w:tcPr>
            <w:tcW w:w="632" w:type="dxa"/>
            <w:vAlign w:val="center"/>
          </w:tcPr>
          <w:p w:rsidR="00407DC7" w:rsidRPr="004E69FB" w:rsidRDefault="00407DC7" w:rsidP="00407DC7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407DC7" w:rsidRPr="004E69FB" w:rsidRDefault="00407DC7" w:rsidP="00407DC7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07DC7" w:rsidRPr="004E69FB" w:rsidRDefault="00407DC7" w:rsidP="00407DC7">
            <w:pPr>
              <w:rPr>
                <w:rFonts w:ascii="Calibri" w:hAnsi="Calibri" w:cs="Arial"/>
              </w:rPr>
            </w:pPr>
          </w:p>
        </w:tc>
      </w:tr>
      <w:tr w:rsidR="00407DC7" w:rsidRPr="004E69FB" w:rsidTr="00407D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407DC7" w:rsidRPr="004E69FB" w:rsidRDefault="00407DC7" w:rsidP="00407DC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07DC7" w:rsidRPr="00B316D4" w:rsidRDefault="00407DC7" w:rsidP="00407DC7">
            <w:pPr>
              <w:spacing w:line="360" w:lineRule="auto"/>
              <w:rPr>
                <w:rFonts w:ascii="Arial" w:hAnsi="Arial"/>
                <w:iCs/>
              </w:rPr>
            </w:pPr>
            <w:r w:rsidRPr="00B316D4">
              <w:rPr>
                <w:rFonts w:ascii="Arial" w:hAnsi="Arial"/>
                <w:iCs/>
                <w:sz w:val="22"/>
                <w:szCs w:val="22"/>
              </w:rPr>
              <w:t>Ensure</w:t>
            </w:r>
            <w:r w:rsidR="001E68C4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B316D4">
              <w:rPr>
                <w:rFonts w:ascii="Arial" w:hAnsi="Arial"/>
                <w:iCs/>
                <w:sz w:val="22"/>
                <w:szCs w:val="22"/>
              </w:rPr>
              <w:t xml:space="preserve"> Fluid starts flowing and the initially adjusted pressure is passed on to the circuit while passing through the relief valve.</w:t>
            </w:r>
          </w:p>
        </w:tc>
        <w:tc>
          <w:tcPr>
            <w:tcW w:w="632" w:type="dxa"/>
            <w:vAlign w:val="center"/>
          </w:tcPr>
          <w:p w:rsidR="00407DC7" w:rsidRPr="004E69FB" w:rsidRDefault="00407DC7" w:rsidP="00407DC7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407DC7" w:rsidRPr="004E69FB" w:rsidRDefault="00407DC7" w:rsidP="00407DC7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07DC7" w:rsidRPr="004E69FB" w:rsidRDefault="00407DC7" w:rsidP="00407DC7">
            <w:pPr>
              <w:rPr>
                <w:rFonts w:ascii="Calibri" w:hAnsi="Calibri" w:cs="Arial"/>
              </w:rPr>
            </w:pPr>
          </w:p>
        </w:tc>
      </w:tr>
      <w:tr w:rsidR="00407DC7" w:rsidRPr="004E69FB" w:rsidTr="00407D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07DC7" w:rsidRPr="004E69FB" w:rsidRDefault="00407DC7" w:rsidP="00407DC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07DC7" w:rsidRPr="00C54F6E" w:rsidRDefault="00407DC7" w:rsidP="00407DC7">
            <w:pPr>
              <w:spacing w:line="360" w:lineRule="auto"/>
              <w:rPr>
                <w:rFonts w:ascii="Arial" w:hAnsi="Arial"/>
                <w:iCs/>
              </w:rPr>
            </w:pPr>
            <w:r w:rsidRPr="00C54F6E">
              <w:rPr>
                <w:rFonts w:ascii="Arial" w:hAnsi="Arial"/>
                <w:iCs/>
                <w:sz w:val="22"/>
                <w:szCs w:val="22"/>
              </w:rPr>
              <w:t>Observe</w:t>
            </w:r>
            <w:r w:rsidR="001E68C4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C54F6E">
              <w:rPr>
                <w:rFonts w:ascii="Arial" w:hAnsi="Arial"/>
                <w:iCs/>
                <w:sz w:val="22"/>
                <w:szCs w:val="22"/>
              </w:rPr>
              <w:t xml:space="preserve"> and note</w:t>
            </w:r>
            <w:r w:rsidR="001E68C4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C54F6E">
              <w:rPr>
                <w:rFonts w:ascii="Arial" w:hAnsi="Arial"/>
                <w:iCs/>
                <w:sz w:val="22"/>
                <w:szCs w:val="22"/>
              </w:rPr>
              <w:t xml:space="preserve"> the pressure reading at various pressure gauges.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07DC7" w:rsidRPr="004E69FB" w:rsidRDefault="00407DC7" w:rsidP="00407DC7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407DC7" w:rsidRPr="004E69FB" w:rsidRDefault="00407DC7" w:rsidP="00407DC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07DC7" w:rsidRPr="004E69FB" w:rsidRDefault="00407DC7" w:rsidP="00407DC7">
            <w:pPr>
              <w:rPr>
                <w:rFonts w:ascii="Calibri" w:hAnsi="Calibri" w:cs="Arial"/>
              </w:rPr>
            </w:pPr>
          </w:p>
        </w:tc>
      </w:tr>
      <w:tr w:rsidR="00407DC7" w:rsidRPr="004E69FB" w:rsidTr="00407D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07DC7" w:rsidRPr="004E69FB" w:rsidRDefault="00407DC7" w:rsidP="00407DC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07DC7" w:rsidRPr="00C54F6E" w:rsidRDefault="00407DC7" w:rsidP="001E68C4">
            <w:pPr>
              <w:spacing w:line="360" w:lineRule="auto"/>
              <w:rPr>
                <w:rFonts w:ascii="Arial" w:hAnsi="Arial"/>
                <w:iCs/>
              </w:rPr>
            </w:pPr>
            <w:r w:rsidRPr="00C54F6E">
              <w:rPr>
                <w:rFonts w:ascii="Arial" w:hAnsi="Arial"/>
                <w:iCs/>
                <w:sz w:val="22"/>
                <w:szCs w:val="22"/>
              </w:rPr>
              <w:t>Change</w:t>
            </w:r>
            <w:r w:rsidR="001E68C4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C54F6E">
              <w:rPr>
                <w:rFonts w:ascii="Arial" w:hAnsi="Arial"/>
                <w:iCs/>
                <w:sz w:val="22"/>
                <w:szCs w:val="22"/>
              </w:rPr>
              <w:t xml:space="preserve"> direction with the help of DCV and ensure</w:t>
            </w:r>
            <w:r w:rsidR="001E68C4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C54F6E">
              <w:rPr>
                <w:rFonts w:ascii="Arial" w:hAnsi="Arial"/>
                <w:iCs/>
                <w:sz w:val="22"/>
                <w:szCs w:val="22"/>
              </w:rPr>
              <w:t xml:space="preserve"> control of double acting cylinder according to </w:t>
            </w:r>
            <w:r w:rsidR="001E68C4">
              <w:rPr>
                <w:rFonts w:ascii="Arial" w:hAnsi="Arial"/>
                <w:iCs/>
                <w:sz w:val="22"/>
                <w:szCs w:val="22"/>
              </w:rPr>
              <w:t>desired</w:t>
            </w:r>
            <w:r w:rsidRPr="00C54F6E">
              <w:rPr>
                <w:rFonts w:ascii="Arial" w:hAnsi="Arial"/>
                <w:iCs/>
                <w:sz w:val="22"/>
                <w:szCs w:val="22"/>
              </w:rPr>
              <w:t xml:space="preserve"> direction.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07DC7" w:rsidRPr="004E69FB" w:rsidRDefault="00407DC7" w:rsidP="00407DC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07DC7" w:rsidRPr="004E69FB" w:rsidRDefault="00407DC7" w:rsidP="00407DC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07DC7" w:rsidRPr="004E69FB" w:rsidRDefault="00407DC7" w:rsidP="00407DC7">
            <w:pPr>
              <w:rPr>
                <w:rFonts w:ascii="Calibri" w:hAnsi="Calibri" w:cs="Arial"/>
              </w:rPr>
            </w:pPr>
          </w:p>
        </w:tc>
      </w:tr>
      <w:tr w:rsidR="00407DC7" w:rsidRPr="004E69FB" w:rsidTr="00407D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07DC7" w:rsidRPr="004E69FB" w:rsidRDefault="00407DC7" w:rsidP="00407DC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07DC7" w:rsidRPr="00C54F6E" w:rsidRDefault="001E68C4" w:rsidP="00407DC7">
            <w:pPr>
              <w:rPr>
                <w:rFonts w:ascii="Trebuchet MS" w:hAnsi="Trebuchet MS"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 xml:space="preserve">Re-observe and </w:t>
            </w:r>
            <w:r w:rsidR="00407DC7" w:rsidRPr="00C54F6E">
              <w:rPr>
                <w:rFonts w:ascii="Arial" w:hAnsi="Arial"/>
                <w:iCs/>
                <w:sz w:val="22"/>
                <w:szCs w:val="22"/>
              </w:rPr>
              <w:t>note</w:t>
            </w:r>
            <w:r>
              <w:rPr>
                <w:rFonts w:ascii="Arial" w:hAnsi="Arial"/>
                <w:iCs/>
                <w:sz w:val="22"/>
                <w:szCs w:val="22"/>
              </w:rPr>
              <w:t>d that</w:t>
            </w:r>
            <w:r w:rsidR="00407DC7" w:rsidRPr="00C54F6E">
              <w:rPr>
                <w:rFonts w:ascii="Arial" w:hAnsi="Arial"/>
                <w:iCs/>
                <w:sz w:val="22"/>
                <w:szCs w:val="22"/>
              </w:rPr>
              <w:t xml:space="preserve"> the read</w:t>
            </w:r>
            <w:r>
              <w:rPr>
                <w:rFonts w:ascii="Arial" w:hAnsi="Arial"/>
                <w:iCs/>
                <w:sz w:val="22"/>
                <w:szCs w:val="22"/>
              </w:rPr>
              <w:t>ings on all the pressure gauges were accordingly.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07DC7" w:rsidRPr="004E69FB" w:rsidRDefault="00407DC7" w:rsidP="00407DC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07DC7" w:rsidRPr="004E69FB" w:rsidRDefault="00407DC7" w:rsidP="00407DC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07DC7" w:rsidRPr="004E69FB" w:rsidRDefault="00407DC7" w:rsidP="00407DC7">
            <w:pPr>
              <w:rPr>
                <w:rFonts w:ascii="Calibri" w:hAnsi="Calibri" w:cs="Arial"/>
              </w:rPr>
            </w:pPr>
          </w:p>
        </w:tc>
      </w:tr>
      <w:tr w:rsidR="00407DC7" w:rsidRPr="004E69FB" w:rsidTr="00407D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07DC7" w:rsidRPr="004E69FB" w:rsidRDefault="00407DC7" w:rsidP="00407DC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07DC7" w:rsidRPr="00C54F6E" w:rsidRDefault="00407DC7" w:rsidP="00407DC7">
            <w:pPr>
              <w:spacing w:line="360" w:lineRule="auto"/>
              <w:rPr>
                <w:rFonts w:ascii="Arial" w:hAnsi="Arial"/>
                <w:iCs/>
              </w:rPr>
            </w:pPr>
            <w:r w:rsidRPr="00C54F6E">
              <w:rPr>
                <w:rFonts w:ascii="Arial" w:hAnsi="Arial"/>
                <w:iCs/>
                <w:sz w:val="22"/>
                <w:szCs w:val="22"/>
              </w:rPr>
              <w:t>Observe</w:t>
            </w:r>
            <w:r w:rsidR="001E68C4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C54F6E">
              <w:rPr>
                <w:rFonts w:ascii="Arial" w:hAnsi="Arial"/>
                <w:iCs/>
                <w:sz w:val="22"/>
                <w:szCs w:val="22"/>
              </w:rPr>
              <w:t xml:space="preserve"> and note</w:t>
            </w:r>
            <w:r w:rsidR="001E68C4">
              <w:rPr>
                <w:rFonts w:ascii="Arial" w:hAnsi="Arial"/>
                <w:iCs/>
                <w:sz w:val="22"/>
                <w:szCs w:val="22"/>
              </w:rPr>
              <w:t xml:space="preserve">dthat </w:t>
            </w:r>
            <w:r w:rsidRPr="00C54F6E">
              <w:rPr>
                <w:rFonts w:ascii="Arial" w:hAnsi="Arial"/>
                <w:iCs/>
                <w:sz w:val="22"/>
                <w:szCs w:val="22"/>
              </w:rPr>
              <w:t>the pressure reading at various pressure gauges.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07DC7" w:rsidRPr="004E69FB" w:rsidRDefault="00407DC7" w:rsidP="00407DC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07DC7" w:rsidRPr="004E69FB" w:rsidRDefault="00407DC7" w:rsidP="00407DC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07DC7" w:rsidRPr="004E69FB" w:rsidRDefault="00407DC7" w:rsidP="00407DC7">
            <w:pPr>
              <w:rPr>
                <w:rFonts w:ascii="Calibri" w:hAnsi="Calibri" w:cs="Arial"/>
              </w:rPr>
            </w:pPr>
          </w:p>
        </w:tc>
      </w:tr>
      <w:tr w:rsidR="00407DC7" w:rsidRPr="004E69FB" w:rsidTr="00407D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07DC7" w:rsidRPr="004E69FB" w:rsidRDefault="00407DC7" w:rsidP="00407DC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07DC7" w:rsidRPr="00C54F6E" w:rsidRDefault="00407DC7" w:rsidP="00407DC7">
            <w:pPr>
              <w:spacing w:line="360" w:lineRule="auto"/>
              <w:rPr>
                <w:rFonts w:ascii="Arial" w:hAnsi="Arial"/>
                <w:iCs/>
              </w:rPr>
            </w:pPr>
            <w:r w:rsidRPr="00C54F6E">
              <w:rPr>
                <w:rFonts w:ascii="Arial" w:hAnsi="Arial"/>
                <w:iCs/>
                <w:sz w:val="22"/>
                <w:szCs w:val="22"/>
              </w:rPr>
              <w:t>Change</w:t>
            </w:r>
            <w:r w:rsidR="001E68C4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C54F6E">
              <w:rPr>
                <w:rFonts w:ascii="Arial" w:hAnsi="Arial"/>
                <w:iCs/>
                <w:sz w:val="22"/>
                <w:szCs w:val="22"/>
              </w:rPr>
              <w:t xml:space="preserve"> direction with the help of DCV and ensure</w:t>
            </w:r>
            <w:r w:rsidR="001E68C4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C54F6E">
              <w:rPr>
                <w:rFonts w:ascii="Arial" w:hAnsi="Arial"/>
                <w:iCs/>
                <w:sz w:val="22"/>
                <w:szCs w:val="22"/>
              </w:rPr>
              <w:t xml:space="preserve"> control</w:t>
            </w:r>
            <w:r w:rsidR="001E68C4">
              <w:rPr>
                <w:rFonts w:ascii="Arial" w:hAnsi="Arial"/>
                <w:iCs/>
                <w:sz w:val="22"/>
                <w:szCs w:val="22"/>
              </w:rPr>
              <w:t>led</w:t>
            </w:r>
            <w:r w:rsidRPr="00C54F6E">
              <w:rPr>
                <w:rFonts w:ascii="Arial" w:hAnsi="Arial"/>
                <w:iCs/>
                <w:sz w:val="22"/>
                <w:szCs w:val="22"/>
              </w:rPr>
              <w:t xml:space="preserve"> of double acting cylinder according to this direction.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07DC7" w:rsidRPr="004E69FB" w:rsidRDefault="00407DC7" w:rsidP="00407DC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07DC7" w:rsidRPr="004E69FB" w:rsidRDefault="00407DC7" w:rsidP="00407DC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07DC7" w:rsidRPr="004E69FB" w:rsidRDefault="00407DC7" w:rsidP="00407DC7">
            <w:pPr>
              <w:rPr>
                <w:rFonts w:ascii="Calibri" w:hAnsi="Calibri" w:cs="Arial"/>
              </w:rPr>
            </w:pPr>
          </w:p>
        </w:tc>
      </w:tr>
      <w:tr w:rsidR="00407DC7" w:rsidRPr="004E69FB" w:rsidTr="00407D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07DC7" w:rsidRPr="004E69FB" w:rsidRDefault="00407DC7" w:rsidP="00407DC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07DC7" w:rsidRPr="0002692A" w:rsidRDefault="00407DC7" w:rsidP="00407DC7">
            <w:pPr>
              <w:spacing w:line="360" w:lineRule="auto"/>
              <w:rPr>
                <w:rFonts w:ascii="Arial" w:hAnsi="Arial"/>
                <w:iCs/>
              </w:rPr>
            </w:pPr>
            <w:r w:rsidRPr="0002692A">
              <w:rPr>
                <w:rFonts w:ascii="Arial" w:hAnsi="Arial"/>
                <w:iCs/>
                <w:sz w:val="22"/>
                <w:szCs w:val="22"/>
              </w:rPr>
              <w:t>Adjust pressure according to desired/required load.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07DC7" w:rsidRPr="004E69FB" w:rsidRDefault="00407DC7" w:rsidP="00407DC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07DC7" w:rsidRPr="004E69FB" w:rsidRDefault="00407DC7" w:rsidP="00407DC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07DC7" w:rsidRPr="004E69FB" w:rsidRDefault="00407DC7" w:rsidP="00407DC7">
            <w:pPr>
              <w:rPr>
                <w:rFonts w:ascii="Calibri" w:hAnsi="Calibri" w:cs="Arial"/>
              </w:rPr>
            </w:pPr>
          </w:p>
        </w:tc>
      </w:tr>
      <w:tr w:rsidR="00407DC7" w:rsidRPr="004E69FB" w:rsidTr="00407D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07DC7" w:rsidRPr="004E69FB" w:rsidRDefault="00407DC7" w:rsidP="00407DC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07DC7" w:rsidRPr="0002692A" w:rsidRDefault="00407DC7" w:rsidP="001E68C4">
            <w:pPr>
              <w:spacing w:line="360" w:lineRule="auto"/>
              <w:rPr>
                <w:rFonts w:ascii="Arial" w:hAnsi="Arial"/>
                <w:iCs/>
              </w:rPr>
            </w:pPr>
            <w:r w:rsidRPr="0002692A">
              <w:rPr>
                <w:rFonts w:ascii="Arial" w:hAnsi="Arial"/>
                <w:iCs/>
                <w:sz w:val="22"/>
                <w:szCs w:val="22"/>
              </w:rPr>
              <w:t>Ensure</w:t>
            </w:r>
            <w:r w:rsidR="001E68C4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02692A">
              <w:rPr>
                <w:rFonts w:ascii="Arial" w:hAnsi="Arial"/>
                <w:iCs/>
                <w:sz w:val="22"/>
                <w:szCs w:val="22"/>
              </w:rPr>
              <w:t xml:space="preserve"> fluid flow from port A. This </w:t>
            </w:r>
            <w:r w:rsidR="001E68C4">
              <w:rPr>
                <w:rFonts w:ascii="Arial" w:hAnsi="Arial"/>
                <w:iCs/>
                <w:sz w:val="22"/>
                <w:szCs w:val="22"/>
              </w:rPr>
              <w:t>was</w:t>
            </w:r>
            <w:r w:rsidRPr="0002692A">
              <w:rPr>
                <w:rFonts w:ascii="Arial" w:hAnsi="Arial"/>
                <w:iCs/>
                <w:sz w:val="22"/>
                <w:szCs w:val="22"/>
              </w:rPr>
              <w:t xml:space="preserve"> uplift</w:t>
            </w:r>
            <w:r w:rsidR="001E68C4"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02692A">
              <w:rPr>
                <w:rFonts w:ascii="Arial" w:hAnsi="Arial"/>
                <w:iCs/>
                <w:sz w:val="22"/>
                <w:szCs w:val="22"/>
              </w:rPr>
              <w:t xml:space="preserve"> the load.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07DC7" w:rsidRPr="004E69FB" w:rsidRDefault="00407DC7" w:rsidP="00407DC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07DC7" w:rsidRPr="004E69FB" w:rsidRDefault="00407DC7" w:rsidP="00407DC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07DC7" w:rsidRPr="004E69FB" w:rsidRDefault="00407DC7" w:rsidP="00407DC7">
            <w:pPr>
              <w:rPr>
                <w:rFonts w:ascii="Calibri" w:hAnsi="Calibri" w:cs="Arial"/>
              </w:rPr>
            </w:pPr>
          </w:p>
        </w:tc>
      </w:tr>
      <w:tr w:rsidR="00407DC7" w:rsidRPr="004E69FB" w:rsidTr="00407D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07DC7" w:rsidRPr="004E69FB" w:rsidRDefault="00407DC7" w:rsidP="00407DC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07DC7" w:rsidRPr="0002692A" w:rsidRDefault="00407DC7" w:rsidP="00407DC7">
            <w:pPr>
              <w:spacing w:line="360" w:lineRule="auto"/>
              <w:rPr>
                <w:rFonts w:ascii="Arial" w:hAnsi="Arial"/>
                <w:iCs/>
              </w:rPr>
            </w:pPr>
            <w:r w:rsidRPr="0002692A">
              <w:rPr>
                <w:rFonts w:ascii="Arial" w:hAnsi="Arial"/>
                <w:iCs/>
                <w:sz w:val="22"/>
                <w:szCs w:val="22"/>
              </w:rPr>
              <w:t>Now change</w:t>
            </w:r>
            <w:r w:rsidR="001E68C4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02692A">
              <w:rPr>
                <w:rFonts w:ascii="Arial" w:hAnsi="Arial"/>
                <w:iCs/>
                <w:sz w:val="22"/>
                <w:szCs w:val="22"/>
              </w:rPr>
              <w:t xml:space="preserve"> the position of DCV and ensure</w:t>
            </w:r>
            <w:r w:rsidR="001E68C4">
              <w:rPr>
                <w:rFonts w:ascii="Arial" w:hAnsi="Arial"/>
                <w:iCs/>
                <w:sz w:val="22"/>
                <w:szCs w:val="22"/>
              </w:rPr>
              <w:t xml:space="preserve">dthat </w:t>
            </w:r>
            <w:r w:rsidRPr="0002692A">
              <w:rPr>
                <w:rFonts w:ascii="Arial" w:hAnsi="Arial"/>
                <w:iCs/>
                <w:sz w:val="22"/>
                <w:szCs w:val="22"/>
              </w:rPr>
              <w:t>fluid entrance from port B.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07DC7" w:rsidRPr="004E69FB" w:rsidRDefault="00407DC7" w:rsidP="00407DC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07DC7" w:rsidRPr="004E69FB" w:rsidRDefault="00407DC7" w:rsidP="00407DC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07DC7" w:rsidRPr="004E69FB" w:rsidRDefault="00407DC7" w:rsidP="00407DC7">
            <w:pPr>
              <w:rPr>
                <w:rFonts w:ascii="Calibri" w:hAnsi="Calibri" w:cs="Arial"/>
              </w:rPr>
            </w:pPr>
          </w:p>
        </w:tc>
      </w:tr>
      <w:tr w:rsidR="00407DC7" w:rsidRPr="004E69FB" w:rsidTr="00407D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07DC7" w:rsidRPr="004E69FB" w:rsidRDefault="00407DC7" w:rsidP="00407DC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07DC7" w:rsidRPr="0002692A" w:rsidRDefault="00407DC7" w:rsidP="00407DC7">
            <w:pPr>
              <w:spacing w:line="360" w:lineRule="auto"/>
              <w:rPr>
                <w:rFonts w:ascii="Arial" w:hAnsi="Arial"/>
                <w:iCs/>
              </w:rPr>
            </w:pPr>
            <w:r w:rsidRPr="0002692A">
              <w:rPr>
                <w:rFonts w:ascii="Arial" w:hAnsi="Arial"/>
                <w:iCs/>
                <w:sz w:val="22"/>
                <w:szCs w:val="22"/>
              </w:rPr>
              <w:t>Observe</w:t>
            </w:r>
            <w:r w:rsidR="001E68C4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02692A">
              <w:rPr>
                <w:rFonts w:ascii="Arial" w:hAnsi="Arial"/>
                <w:iCs/>
                <w:sz w:val="22"/>
                <w:szCs w:val="22"/>
              </w:rPr>
              <w:t xml:space="preserve"> the downward motion of loaded 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07DC7" w:rsidRPr="004E69FB" w:rsidRDefault="00407DC7" w:rsidP="00407DC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07DC7" w:rsidRPr="004E69FB" w:rsidRDefault="00407DC7" w:rsidP="00407DC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07DC7" w:rsidRPr="004E69FB" w:rsidRDefault="00407DC7" w:rsidP="00407DC7">
            <w:pPr>
              <w:rPr>
                <w:rFonts w:ascii="Calibri" w:hAnsi="Calibri" w:cs="Arial"/>
              </w:rPr>
            </w:pPr>
          </w:p>
        </w:tc>
      </w:tr>
      <w:tr w:rsidR="00407DC7" w:rsidRPr="004E69FB" w:rsidTr="00407D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07DC7" w:rsidRPr="004E69FB" w:rsidRDefault="00407DC7" w:rsidP="00407DC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07DC7" w:rsidRDefault="00407DC7" w:rsidP="00407DC7">
            <w:r w:rsidRPr="0002692A">
              <w:rPr>
                <w:rFonts w:ascii="Arial" w:hAnsi="Arial"/>
                <w:iCs/>
                <w:sz w:val="22"/>
                <w:szCs w:val="22"/>
              </w:rPr>
              <w:t>Take</w:t>
            </w:r>
            <w:r w:rsidR="001E68C4">
              <w:rPr>
                <w:rFonts w:ascii="Arial" w:hAnsi="Arial"/>
                <w:iCs/>
                <w:sz w:val="22"/>
                <w:szCs w:val="22"/>
              </w:rPr>
              <w:t>n</w:t>
            </w:r>
            <w:r w:rsidRPr="0002692A">
              <w:rPr>
                <w:rFonts w:ascii="Arial" w:hAnsi="Arial"/>
                <w:iCs/>
                <w:sz w:val="22"/>
                <w:szCs w:val="22"/>
              </w:rPr>
              <w:t xml:space="preserve"> the pressure reading and observe</w:t>
            </w:r>
            <w:r w:rsidR="001E68C4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02692A">
              <w:rPr>
                <w:rFonts w:ascii="Arial" w:hAnsi="Arial"/>
                <w:iCs/>
                <w:sz w:val="22"/>
                <w:szCs w:val="22"/>
              </w:rPr>
              <w:t xml:space="preserve"> the cylinder return</w:t>
            </w:r>
            <w:r w:rsidR="001E68C4">
              <w:rPr>
                <w:rFonts w:ascii="Arial" w:hAnsi="Arial"/>
                <w:iCs/>
                <w:sz w:val="22"/>
                <w:szCs w:val="22"/>
              </w:rPr>
              <w:t>ed action.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07DC7" w:rsidRPr="004E69FB" w:rsidRDefault="00407DC7" w:rsidP="00407DC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07DC7" w:rsidRPr="004E69FB" w:rsidRDefault="00407DC7" w:rsidP="00407DC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07DC7" w:rsidRPr="004E69FB" w:rsidRDefault="00407DC7" w:rsidP="00407DC7">
            <w:pPr>
              <w:rPr>
                <w:rFonts w:ascii="Calibri" w:hAnsi="Calibri" w:cs="Arial"/>
              </w:rPr>
            </w:pPr>
          </w:p>
        </w:tc>
      </w:tr>
      <w:tr w:rsidR="00C3376F" w:rsidRPr="004E69FB" w:rsidTr="00407D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C3376F" w:rsidRPr="004E69FB" w:rsidRDefault="008A2D3D" w:rsidP="00B5021F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43" o:spid="_x0000_s1031" style="position:absolute;margin-left:70.7pt;margin-top:2.2pt;width:14pt;height:9.5pt;z-index:2516971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C3376F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C3376F" w:rsidRPr="004E69FB" w:rsidRDefault="008A2D3D" w:rsidP="00B5021F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91" o:spid="_x0000_s1030" style="position:absolute;margin-left:97.45pt;margin-top:2.7pt;width:14pt;height:9.5pt;z-index:2516961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C3376F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3376F" w:rsidRPr="004E69FB" w:rsidRDefault="00C3376F" w:rsidP="00C3376F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/>
      </w:tblPr>
      <w:tblGrid>
        <w:gridCol w:w="1699"/>
        <w:gridCol w:w="7859"/>
      </w:tblGrid>
      <w:tr w:rsidR="004E69FB" w:rsidRPr="004E69FB" w:rsidTr="00FB2A3D">
        <w:trPr>
          <w:trHeight w:val="264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:rsidR="004E69FB" w:rsidRPr="004E69FB" w:rsidRDefault="00517393" w:rsidP="004E69FB">
            <w:pPr>
              <w:spacing w:before="240"/>
              <w:rPr>
                <w:rFonts w:ascii="Calibri" w:hAnsi="Calibri" w:cs="Arial"/>
                <w:sz w:val="20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4E69FB" w:rsidRPr="004E69FB" w:rsidTr="00FB2A3D">
        <w:trPr>
          <w:trHeight w:val="264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4E69FB" w:rsidRPr="00C738D7" w:rsidRDefault="00C738D7" w:rsidP="00C738D7">
            <w:pPr>
              <w:rPr>
                <w:rFonts w:ascii="Calibri" w:hAnsi="Calibri" w:cs="Arial"/>
                <w:noProof/>
              </w:rPr>
            </w:pPr>
            <w:r w:rsidRPr="00C738D7">
              <w:rPr>
                <w:rFonts w:ascii="Calibri" w:hAnsi="Calibri" w:cs="Arial"/>
                <w:noProof/>
              </w:rPr>
              <w:t>Setup a Pressure Device and Hold Specific Load on a Double Acting Cylinder</w:t>
            </w:r>
          </w:p>
        </w:tc>
      </w:tr>
      <w:tr w:rsidR="004E69FB" w:rsidRPr="004E69FB" w:rsidTr="00FB2A3D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4E69FB" w:rsidRPr="004E69FB" w:rsidTr="00FB2A3D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8A2D3D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1" o:spid="_x0000_s1029" style="position:absolute;margin-left:69.2pt;margin-top:.15pt;width:14pt;height:9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2" o:spid="_x0000_s1028" style="position:absolute;margin-left:291.15pt;margin-top:-.4pt;width:14pt;height:9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Assessor:__________________________Assessor’s code:_________________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4E69FB" w:rsidRPr="004E69FB" w:rsidRDefault="008A2D3D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3" o:spid="_x0000_s1027" style="position:absolute;margin-left:-.05pt;margin-top:199.45pt;width:479.25pt;height:31.15pt;z-index:251665408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" filled="f" strokecolor="windowText" strokeweight=".25pt">
            <v:textbox>
              <w:txbxContent>
                <w:p w:rsidR="00FB2A3D" w:rsidRPr="004E69FB" w:rsidRDefault="00FB2A3D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  <w10:wrap anchorx="margin"/>
          </v:rect>
        </w:pic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/>
      </w:tblPr>
      <w:tblGrid>
        <w:gridCol w:w="470"/>
        <w:gridCol w:w="5972"/>
        <w:gridCol w:w="1508"/>
        <w:gridCol w:w="1640"/>
      </w:tblGrid>
      <w:tr w:rsidR="004E69FB" w:rsidRPr="004E69FB" w:rsidTr="00FB2A3D">
        <w:trPr>
          <w:trHeight w:val="300"/>
        </w:trPr>
        <w:tc>
          <w:tcPr>
            <w:tcW w:w="6442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07DC7" w:rsidRPr="004E69FB" w:rsidTr="00FB2A3D">
        <w:trPr>
          <w:trHeight w:val="466"/>
        </w:trPr>
        <w:tc>
          <w:tcPr>
            <w:tcW w:w="470" w:type="dxa"/>
            <w:vMerge w:val="restart"/>
          </w:tcPr>
          <w:p w:rsidR="00407DC7" w:rsidRPr="004E69FB" w:rsidRDefault="00407DC7" w:rsidP="00407DC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07DC7" w:rsidRPr="00407DC7" w:rsidRDefault="001E68C4" w:rsidP="00407DC7">
            <w:pPr>
              <w:spacing w:line="360" w:lineRule="auto"/>
              <w:rPr>
                <w:rFonts w:ascii="Arial" w:eastAsiaTheme="minorHAnsi" w:hAnsi="Arial"/>
              </w:rPr>
            </w:pPr>
            <w:r>
              <w:rPr>
                <w:rFonts w:ascii="Arial" w:eastAsiaTheme="minorHAnsi" w:hAnsi="Arial"/>
              </w:rPr>
              <w:t>Explain</w:t>
            </w:r>
            <w:r w:rsidR="00407DC7" w:rsidRPr="00407DC7">
              <w:rPr>
                <w:rFonts w:ascii="Arial" w:eastAsiaTheme="minorHAnsi" w:hAnsi="Arial"/>
              </w:rPr>
              <w:t xml:space="preserve"> pressure reducing valve</w:t>
            </w:r>
          </w:p>
        </w:tc>
        <w:tc>
          <w:tcPr>
            <w:tcW w:w="1508" w:type="dxa"/>
            <w:vMerge w:val="restart"/>
          </w:tcPr>
          <w:p w:rsidR="00407DC7" w:rsidRPr="004E69FB" w:rsidRDefault="00407DC7" w:rsidP="00407DC7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07DC7" w:rsidRPr="004E69FB" w:rsidRDefault="00407DC7" w:rsidP="00407DC7">
            <w:pPr>
              <w:rPr>
                <w:rFonts w:ascii="Calibri" w:hAnsi="Calibri" w:cs="Arial"/>
              </w:rPr>
            </w:pPr>
          </w:p>
        </w:tc>
      </w:tr>
      <w:tr w:rsidR="00407DC7" w:rsidRPr="004E69FB" w:rsidTr="00FB2A3D">
        <w:trPr>
          <w:trHeight w:val="442"/>
        </w:trPr>
        <w:tc>
          <w:tcPr>
            <w:tcW w:w="470" w:type="dxa"/>
            <w:vMerge/>
          </w:tcPr>
          <w:p w:rsidR="00407DC7" w:rsidRPr="004E69FB" w:rsidRDefault="00407DC7" w:rsidP="00407DC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07DC7" w:rsidRPr="00407DC7" w:rsidRDefault="00407DC7" w:rsidP="00407DC7">
            <w:pPr>
              <w:spacing w:line="360" w:lineRule="auto"/>
              <w:rPr>
                <w:rFonts w:ascii="Arial" w:eastAsiaTheme="minorHAnsi" w:hAnsi="Arial"/>
              </w:rPr>
            </w:pPr>
          </w:p>
        </w:tc>
        <w:tc>
          <w:tcPr>
            <w:tcW w:w="1508" w:type="dxa"/>
            <w:vMerge/>
          </w:tcPr>
          <w:p w:rsidR="00407DC7" w:rsidRPr="004E69FB" w:rsidRDefault="00407DC7" w:rsidP="00407DC7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07DC7" w:rsidRPr="004E69FB" w:rsidRDefault="00407DC7" w:rsidP="00407DC7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07DC7" w:rsidP="004E69FB">
            <w:pPr>
              <w:rPr>
                <w:rFonts w:ascii="Calibri" w:hAnsi="Calibri" w:cs="Arial"/>
              </w:rPr>
            </w:pPr>
            <w:r w:rsidRPr="00407DC7">
              <w:rPr>
                <w:rFonts w:ascii="Arial" w:eastAsiaTheme="minorHAnsi" w:hAnsi="Arial"/>
              </w:rPr>
              <w:t xml:space="preserve">Describe </w:t>
            </w:r>
            <w:r w:rsidR="001E68C4">
              <w:rPr>
                <w:rFonts w:ascii="Arial" w:eastAsiaTheme="minorHAnsi" w:hAnsi="Arial"/>
              </w:rPr>
              <w:t xml:space="preserve">the </w:t>
            </w:r>
            <w:r w:rsidRPr="00407DC7">
              <w:rPr>
                <w:rFonts w:ascii="Arial" w:eastAsiaTheme="minorHAnsi" w:hAnsi="Arial"/>
              </w:rPr>
              <w:t>purpose of double acting cylinder as a pressure device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43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31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287EE6" w:rsidRDefault="001E68C4" w:rsidP="001E68C4">
            <w:pPr>
              <w:spacing w:line="360" w:lineRule="auto"/>
              <w:ind w:left="90"/>
              <w:rPr>
                <w:rFonts w:ascii="Arial" w:eastAsiaTheme="minorHAnsi" w:hAnsi="Arial"/>
              </w:rPr>
            </w:pPr>
            <w:r>
              <w:rPr>
                <w:rFonts w:ascii="Arial" w:eastAsiaTheme="minorHAnsi" w:hAnsi="Arial"/>
              </w:rPr>
              <w:t xml:space="preserve">Explainthe </w:t>
            </w:r>
            <w:r w:rsidR="00287EE6" w:rsidRPr="00287EE6">
              <w:rPr>
                <w:rFonts w:ascii="Arial" w:eastAsiaTheme="minorHAnsi" w:hAnsi="Arial"/>
              </w:rPr>
              <w:t xml:space="preserve">applications of double acting cylinder 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54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08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287EE6" w:rsidRDefault="00287EE6" w:rsidP="00287EE6">
            <w:pPr>
              <w:spacing w:line="360" w:lineRule="auto"/>
              <w:rPr>
                <w:rFonts w:ascii="Arial" w:eastAsiaTheme="minorHAnsi" w:hAnsi="Arial"/>
              </w:rPr>
            </w:pPr>
            <w:r w:rsidRPr="00287EE6">
              <w:rPr>
                <w:rFonts w:ascii="Arial" w:eastAsiaTheme="minorHAnsi" w:hAnsi="Arial"/>
              </w:rPr>
              <w:t>Describe function of pilot operated check valve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78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54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9F5AD4" w:rsidRPr="009F5AD4" w:rsidRDefault="00F63D1D" w:rsidP="004B4145">
            <w:pPr>
              <w:spacing w:line="360" w:lineRule="auto"/>
              <w:rPr>
                <w:rFonts w:ascii="Arial" w:eastAsiaTheme="minorHAnsi" w:hAnsi="Arial"/>
              </w:rPr>
            </w:pPr>
            <w:r>
              <w:rPr>
                <w:rFonts w:ascii="Arial" w:eastAsiaTheme="minorHAnsi" w:hAnsi="Arial"/>
              </w:rPr>
              <w:t>What is</w:t>
            </w:r>
            <w:r w:rsidR="009F5AD4" w:rsidRPr="009F5AD4">
              <w:rPr>
                <w:rFonts w:ascii="Arial" w:eastAsiaTheme="minorHAnsi" w:hAnsi="Arial"/>
              </w:rPr>
              <w:t xml:space="preserve"> DCV</w:t>
            </w:r>
            <w:r>
              <w:rPr>
                <w:rFonts w:ascii="Arial" w:eastAsiaTheme="minorHAnsi" w:hAnsi="Arial"/>
              </w:rPr>
              <w:t>, describe two important points</w:t>
            </w:r>
          </w:p>
          <w:p w:rsidR="004E69FB" w:rsidRPr="004E69FB" w:rsidRDefault="004E69FB" w:rsidP="004B4145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31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66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B4145" w:rsidRDefault="004B4145" w:rsidP="004B4145">
            <w:pPr>
              <w:spacing w:line="360" w:lineRule="auto"/>
              <w:rPr>
                <w:rFonts w:ascii="Arial" w:eastAsiaTheme="minorHAnsi" w:hAnsi="Arial"/>
              </w:rPr>
            </w:pPr>
            <w:r w:rsidRPr="009F5AD4">
              <w:rPr>
                <w:rFonts w:ascii="Arial" w:eastAsiaTheme="minorHAnsi" w:hAnsi="Arial"/>
              </w:rPr>
              <w:t xml:space="preserve">Describe the role of RAM 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20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20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66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54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43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20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B2A3D">
        <w:trPr>
          <w:trHeight w:val="466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/>
      </w:tblPr>
      <w:tblGrid>
        <w:gridCol w:w="9576"/>
      </w:tblGrid>
      <w:tr w:rsidR="004E69FB" w:rsidRPr="004E69FB" w:rsidTr="00FB2A3D">
        <w:trPr>
          <w:trHeight w:val="548"/>
        </w:trPr>
        <w:tc>
          <w:tcPr>
            <w:tcW w:w="9576" w:type="dxa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:rsidTr="00FB2A3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B2A3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B2A3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B2A3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B2A3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B2A3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0A347A">
      <w:pPr>
        <w:rPr>
          <w:rFonts w:ascii="Calibri" w:eastAsia="Calibri" w:hAnsi="Calibri" w:cs="Arial"/>
          <w:lang w:val="en-GB"/>
        </w:rPr>
      </w:pPr>
    </w:p>
    <w:p w:rsidR="004E69FB" w:rsidRDefault="004E69FB"/>
    <w:sectPr w:rsidR="004E69FB" w:rsidSect="00FB2A3D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40BF" w:rsidRDefault="001F40BF">
      <w:pPr>
        <w:spacing w:after="0" w:line="240" w:lineRule="auto"/>
      </w:pPr>
      <w:r>
        <w:separator/>
      </w:r>
    </w:p>
  </w:endnote>
  <w:endnote w:type="continuationSeparator" w:id="1">
    <w:p w:rsidR="001F40BF" w:rsidRDefault="001F40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B2A3D" w:rsidRDefault="008A2D3D">
        <w:pPr>
          <w:pStyle w:val="Footer1"/>
          <w:jc w:val="right"/>
        </w:pPr>
        <w:r>
          <w:fldChar w:fldCharType="begin"/>
        </w:r>
        <w:r w:rsidR="00FB2A3D">
          <w:instrText xml:space="preserve"> PAGE   \* MERGEFORMAT </w:instrText>
        </w:r>
        <w:r>
          <w:fldChar w:fldCharType="separate"/>
        </w:r>
        <w:r w:rsidR="00517393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FB2A3D" w:rsidRDefault="00FB2A3D">
    <w:pPr>
      <w:pStyle w:val="Footer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40BF" w:rsidRDefault="001F40BF">
      <w:pPr>
        <w:spacing w:after="0" w:line="240" w:lineRule="auto"/>
      </w:pPr>
      <w:r>
        <w:separator/>
      </w:r>
    </w:p>
  </w:footnote>
  <w:footnote w:type="continuationSeparator" w:id="1">
    <w:p w:rsidR="001F40BF" w:rsidRDefault="001F40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9AC1C93"/>
    <w:multiLevelType w:val="hybridMultilevel"/>
    <w:tmpl w:val="D706AF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3482A8C"/>
    <w:multiLevelType w:val="hybridMultilevel"/>
    <w:tmpl w:val="91C81CEE"/>
    <w:lvl w:ilvl="0" w:tplc="142E96AA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56414029"/>
    <w:multiLevelType w:val="hybridMultilevel"/>
    <w:tmpl w:val="3AE2629E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66B6D4E"/>
    <w:multiLevelType w:val="hybridMultilevel"/>
    <w:tmpl w:val="27AC7F9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9512479"/>
    <w:multiLevelType w:val="hybridMultilevel"/>
    <w:tmpl w:val="E946B2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8"/>
  </w:num>
  <w:num w:numId="5">
    <w:abstractNumId w:val="1"/>
  </w:num>
  <w:num w:numId="6">
    <w:abstractNumId w:val="2"/>
  </w:num>
  <w:num w:numId="7">
    <w:abstractNumId w:val="4"/>
  </w:num>
  <w:num w:numId="8">
    <w:abstractNumId w:val="7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69FB"/>
    <w:rsid w:val="000A347A"/>
    <w:rsid w:val="00172BE4"/>
    <w:rsid w:val="001D1786"/>
    <w:rsid w:val="001E68C4"/>
    <w:rsid w:val="001F40BF"/>
    <w:rsid w:val="002129F2"/>
    <w:rsid w:val="00287EE6"/>
    <w:rsid w:val="002A4B1A"/>
    <w:rsid w:val="00376122"/>
    <w:rsid w:val="00387ADE"/>
    <w:rsid w:val="00407DC7"/>
    <w:rsid w:val="00444690"/>
    <w:rsid w:val="004A3CA7"/>
    <w:rsid w:val="004B4145"/>
    <w:rsid w:val="004E69FB"/>
    <w:rsid w:val="00517393"/>
    <w:rsid w:val="005340E0"/>
    <w:rsid w:val="006336F3"/>
    <w:rsid w:val="006632A0"/>
    <w:rsid w:val="007E5C95"/>
    <w:rsid w:val="007E6DCA"/>
    <w:rsid w:val="00884A23"/>
    <w:rsid w:val="008A2D3D"/>
    <w:rsid w:val="009C704F"/>
    <w:rsid w:val="009F5AD4"/>
    <w:rsid w:val="00BB59A0"/>
    <w:rsid w:val="00C3376F"/>
    <w:rsid w:val="00C738D7"/>
    <w:rsid w:val="00E911EA"/>
    <w:rsid w:val="00F34FB2"/>
    <w:rsid w:val="00F63D1D"/>
    <w:rsid w:val="00FB2A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D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A3CA7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407DC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982</Words>
  <Characters>5598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6567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a</cp:lastModifiedBy>
  <cp:revision>12</cp:revision>
  <dcterms:created xsi:type="dcterms:W3CDTF">2019-11-04T06:40:00Z</dcterms:created>
  <dcterms:modified xsi:type="dcterms:W3CDTF">2022-09-06T06:45:00Z</dcterms:modified>
</cp:coreProperties>
</file>